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7A9B" w:rsidRDefault="00DA69F0"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 xml:space="preserve">Совет </w:t>
      </w:r>
      <w:r w:rsidR="00F6565D" w:rsidRPr="00187A9B">
        <w:rPr>
          <w:rFonts w:ascii="Times New Roman" w:hAnsi="Times New Roman" w:cs="Times New Roman"/>
          <w:sz w:val="24"/>
          <w:szCs w:val="24"/>
        </w:rPr>
        <w:t>Воронцо</w:t>
      </w:r>
      <w:r w:rsidR="00CA3BEE" w:rsidRPr="00187A9B">
        <w:rPr>
          <w:rFonts w:ascii="Times New Roman" w:hAnsi="Times New Roman" w:cs="Times New Roman"/>
          <w:sz w:val="24"/>
          <w:szCs w:val="24"/>
        </w:rPr>
        <w:t>вского</w:t>
      </w:r>
      <w:r w:rsidRPr="00187A9B">
        <w:rPr>
          <w:rFonts w:ascii="Times New Roman" w:hAnsi="Times New Roman" w:cs="Times New Roman"/>
          <w:sz w:val="24"/>
          <w:szCs w:val="24"/>
        </w:rPr>
        <w:t xml:space="preserve"> сельского поселения </w:t>
      </w:r>
    </w:p>
    <w:p w:rsidR="003668C8"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 Ом</w:t>
      </w:r>
      <w:r w:rsidR="00B5233C" w:rsidRPr="00187A9B">
        <w:rPr>
          <w:rFonts w:ascii="Times New Roman" w:hAnsi="Times New Roman" w:cs="Times New Roman"/>
          <w:sz w:val="24"/>
          <w:szCs w:val="24"/>
        </w:rPr>
        <w:t>с</w:t>
      </w:r>
      <w:r w:rsidRPr="00187A9B">
        <w:rPr>
          <w:rFonts w:ascii="Times New Roman" w:hAnsi="Times New Roman" w:cs="Times New Roman"/>
          <w:sz w:val="24"/>
          <w:szCs w:val="24"/>
        </w:rPr>
        <w:t>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187A9B" w:rsidRDefault="003668C8"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РЕШЕНИЕ</w:t>
      </w:r>
      <w:r w:rsidR="00407623" w:rsidRPr="00187A9B">
        <w:rPr>
          <w:rFonts w:ascii="Times New Roman" w:hAnsi="Times New Roman" w:cs="Times New Roman"/>
          <w:sz w:val="24"/>
          <w:szCs w:val="24"/>
        </w:rPr>
        <w:t xml:space="preserve">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3F2976" w:rsidRPr="00187A9B">
        <w:rPr>
          <w:rFonts w:ascii="Times New Roman" w:hAnsi="Times New Roman" w:cs="Times New Roman"/>
          <w:sz w:val="24"/>
          <w:szCs w:val="24"/>
        </w:rPr>
        <w:t>28 мая</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DC2132" w:rsidRPr="00187A9B">
        <w:rPr>
          <w:rFonts w:ascii="Times New Roman" w:hAnsi="Times New Roman" w:cs="Times New Roman"/>
          <w:sz w:val="24"/>
          <w:szCs w:val="24"/>
        </w:rPr>
        <w:t>1</w:t>
      </w:r>
      <w:r w:rsidR="003F2976" w:rsidRPr="00187A9B">
        <w:rPr>
          <w:rFonts w:ascii="Times New Roman" w:hAnsi="Times New Roman" w:cs="Times New Roman"/>
          <w:sz w:val="24"/>
          <w:szCs w:val="24"/>
        </w:rPr>
        <w:t>7</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3F2976" w:rsidRPr="00187A9B" w:rsidRDefault="007009A9"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187A9B" w:rsidRPr="00187A9B">
        <w:rPr>
          <w:rFonts w:ascii="Times New Roman" w:hAnsi="Times New Roman" w:cs="Times New Roman"/>
          <w:color w:val="000000"/>
          <w:sz w:val="24"/>
          <w:szCs w:val="24"/>
        </w:rPr>
        <w:t>С</w:t>
      </w:r>
      <w:r w:rsidR="003F2976" w:rsidRPr="00187A9B">
        <w:rPr>
          <w:rFonts w:ascii="Times New Roman" w:hAnsi="Times New Roman" w:cs="Times New Roman"/>
          <w:sz w:val="24"/>
          <w:szCs w:val="24"/>
        </w:rPr>
        <w:t>тать</w:t>
      </w:r>
      <w:r w:rsidR="00187A9B" w:rsidRPr="00187A9B">
        <w:rPr>
          <w:rFonts w:ascii="Times New Roman" w:hAnsi="Times New Roman" w:cs="Times New Roman"/>
          <w:sz w:val="24"/>
          <w:szCs w:val="24"/>
        </w:rPr>
        <w:t>ю</w:t>
      </w:r>
      <w:r w:rsidR="003F2976" w:rsidRPr="00187A9B">
        <w:rPr>
          <w:rFonts w:ascii="Times New Roman" w:hAnsi="Times New Roman" w:cs="Times New Roman"/>
          <w:sz w:val="24"/>
          <w:szCs w:val="24"/>
        </w:rPr>
        <w:t xml:space="preserve"> 1 «Основные характеристики местного бюджета»</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Утвердить основные характеристики местного бюджета на 2024 год:</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общий объем доходов местного бюджета в сумме 11 178 684,07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2) общий объем расходов местного бюджета в сумме 15 593 626,24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3) дефицит местного бюджета равен 4 414 942,17 рублей.</w:t>
      </w:r>
    </w:p>
    <w:p w:rsidR="00187A9B"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187A9B"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2. Утвердить основные характеристики местного бюджета на плановый период 2025 и 2026 годов:</w:t>
      </w:r>
    </w:p>
    <w:p w:rsidR="00187A9B"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1) общий объем доходов местного бюджета на 2025 год в сумме 10 361 476,20 руб. и на 2026 год в сумме 10 369 094,46 руб.;</w:t>
      </w:r>
    </w:p>
    <w:p w:rsidR="00187A9B"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2) общий объем расходов местного бюджета на 2025 год в сумме 10 361 476,20 руб., в том числе условно утвержденные расходы в сумме 254 137,00 руб., и на 2026 год в сумме 10 369 094,46., в том числе условно утвержденные расходы в сумме 540 083,00 руб.;</w:t>
      </w:r>
    </w:p>
    <w:p w:rsidR="003F2976"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3) дефицит (профицит) местного бюджета на 2025  и 2026 годы, равный нулю</w:t>
      </w:r>
      <w:proofErr w:type="gramStart"/>
      <w:r w:rsidRPr="00187A9B">
        <w:rPr>
          <w:rFonts w:ascii="Times New Roman" w:hAnsi="Times New Roman" w:cs="Times New Roman"/>
          <w:sz w:val="24"/>
          <w:szCs w:val="24"/>
        </w:rPr>
        <w:t>.</w:t>
      </w:r>
      <w:r w:rsidR="003F2976" w:rsidRPr="00187A9B">
        <w:rPr>
          <w:rFonts w:ascii="Times New Roman" w:hAnsi="Times New Roman" w:cs="Times New Roman"/>
          <w:sz w:val="24"/>
          <w:szCs w:val="24"/>
        </w:rPr>
        <w:t>»</w:t>
      </w:r>
      <w:proofErr w:type="gramEnd"/>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pacing w:val="-2"/>
          <w:sz w:val="24"/>
          <w:szCs w:val="24"/>
        </w:rPr>
      </w:pP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pacing w:val="-2"/>
          <w:sz w:val="24"/>
          <w:szCs w:val="24"/>
        </w:rPr>
        <w:t>1.2. Пункт 1 с</w:t>
      </w:r>
      <w:r w:rsidRPr="00187A9B">
        <w:rPr>
          <w:rFonts w:ascii="Times New Roman" w:hAnsi="Times New Roman" w:cs="Times New Roman"/>
          <w:sz w:val="24"/>
          <w:szCs w:val="24"/>
        </w:rPr>
        <w:t>татьи 6 «Межбюджетные трансферты»</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Утвердить:</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2024 году в сумме 4 714 255,07 руб., в 2025 году в сумме  3 852 942,2 руб. и в 2026 году в сумме  3 927 172,46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Установить, что иные межбюджетные трансферты</w:t>
      </w:r>
      <w:r w:rsidRPr="00187A9B">
        <w:rPr>
          <w:rFonts w:ascii="Times New Roman" w:hAnsi="Times New Roman" w:cs="Times New Roman"/>
          <w:b/>
          <w:bCs/>
          <w:color w:val="000000"/>
          <w:sz w:val="24"/>
          <w:szCs w:val="24"/>
          <w:shd w:val="clear" w:color="auto" w:fill="FFFFFF"/>
        </w:rPr>
        <w:t xml:space="preserve"> </w:t>
      </w:r>
      <w:r w:rsidRPr="00187A9B">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7A9B">
        <w:rPr>
          <w:rFonts w:ascii="Times New Roman" w:hAnsi="Times New Roman" w:cs="Times New Roman"/>
          <w:sz w:val="24"/>
          <w:szCs w:val="24"/>
        </w:rPr>
        <w:t xml:space="preserve"> предоставляются: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sz w:val="24"/>
          <w:szCs w:val="24"/>
        </w:rPr>
        <w:lastRenderedPageBreak/>
        <w:t xml:space="preserve">- </w:t>
      </w:r>
      <w:r w:rsidRPr="00187A9B">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7A9B">
        <w:rPr>
          <w:rFonts w:ascii="Times New Roman" w:hAnsi="Times New Roman" w:cs="Times New Roman"/>
          <w:sz w:val="24"/>
          <w:szCs w:val="24"/>
        </w:rPr>
        <w:t>.»</w:t>
      </w:r>
      <w:proofErr w:type="gramEnd"/>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3F2976" w:rsidRPr="00187A9B" w:rsidRDefault="003F2976" w:rsidP="003F2976">
      <w:pPr>
        <w:tabs>
          <w:tab w:val="left" w:pos="851"/>
          <w:tab w:val="left" w:pos="993"/>
        </w:tabs>
        <w:spacing w:line="240" w:lineRule="auto"/>
        <w:ind w:left="-284" w:firstLine="568"/>
        <w:contextualSpacing/>
        <w:jc w:val="both"/>
        <w:rPr>
          <w:rFonts w:ascii="Times New Roman" w:hAnsi="Times New Roman" w:cs="Times New Roman"/>
          <w:sz w:val="24"/>
          <w:szCs w:val="24"/>
        </w:rPr>
      </w:pPr>
      <w:r w:rsidRPr="00187A9B">
        <w:rPr>
          <w:rFonts w:ascii="Times New Roman" w:hAnsi="Times New Roman" w:cs="Times New Roman"/>
          <w:sz w:val="24"/>
          <w:szCs w:val="24"/>
        </w:rPr>
        <w:t xml:space="preserve">1.3.  </w:t>
      </w:r>
      <w:r w:rsidRPr="00187A9B">
        <w:rPr>
          <w:rFonts w:ascii="Times New Roman" w:hAnsi="Times New Roman" w:cs="Times New Roman"/>
          <w:color w:val="000000"/>
          <w:sz w:val="24"/>
          <w:szCs w:val="24"/>
        </w:rPr>
        <w:t>Приложение № 2 «Б</w:t>
      </w:r>
      <w:r w:rsidRPr="00187A9B">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sidRPr="00187A9B">
          <w:rPr>
            <w:rFonts w:ascii="Times New Roman" w:hAnsi="Times New Roman" w:cs="Times New Roman"/>
            <w:sz w:val="24"/>
            <w:szCs w:val="24"/>
          </w:rPr>
          <w:t>1</w:t>
        </w:r>
      </w:hyperlink>
      <w:r w:rsidRPr="00187A9B">
        <w:rPr>
          <w:rFonts w:ascii="Times New Roman" w:hAnsi="Times New Roman" w:cs="Times New Roman"/>
          <w:sz w:val="24"/>
          <w:szCs w:val="24"/>
        </w:rPr>
        <w:t xml:space="preserve"> к настоящему решению.</w:t>
      </w:r>
    </w:p>
    <w:p w:rsidR="003F2976" w:rsidRPr="00187A9B" w:rsidRDefault="003F2976" w:rsidP="003F2976">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7A9B">
        <w:rPr>
          <w:rFonts w:ascii="Times New Roman" w:hAnsi="Times New Roman" w:cs="Times New Roman"/>
          <w:sz w:val="24"/>
          <w:szCs w:val="24"/>
        </w:rPr>
        <w:t>приложению № 2</w:t>
      </w:r>
      <w:r w:rsidRPr="00187A9B">
        <w:rPr>
          <w:rFonts w:ascii="Times New Roman" w:hAnsi="Times New Roman" w:cs="Times New Roman"/>
          <w:color w:val="000000"/>
          <w:sz w:val="24"/>
          <w:szCs w:val="24"/>
        </w:rPr>
        <w:t xml:space="preserve"> </w:t>
      </w:r>
      <w:proofErr w:type="gramStart"/>
      <w:r w:rsidRPr="00187A9B">
        <w:rPr>
          <w:rFonts w:ascii="Times New Roman" w:hAnsi="Times New Roman" w:cs="Times New Roman"/>
          <w:color w:val="000000"/>
          <w:sz w:val="24"/>
          <w:szCs w:val="24"/>
        </w:rPr>
        <w:t>к</w:t>
      </w:r>
      <w:proofErr w:type="gramEnd"/>
      <w:r w:rsidRPr="00187A9B">
        <w:rPr>
          <w:rFonts w:ascii="Times New Roman" w:hAnsi="Times New Roman" w:cs="Times New Roman"/>
          <w:color w:val="000000"/>
          <w:sz w:val="24"/>
          <w:szCs w:val="24"/>
        </w:rPr>
        <w:t xml:space="preserve"> данному решению.</w:t>
      </w:r>
    </w:p>
    <w:p w:rsidR="003F2976" w:rsidRPr="00187A9B" w:rsidRDefault="003F2976" w:rsidP="003F2976">
      <w:pPr>
        <w:tabs>
          <w:tab w:val="left" w:pos="851"/>
        </w:tabs>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tabs>
          <w:tab w:val="left" w:pos="851"/>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1.5. Приложение № 4 «Ведомственная структура расходов местного бюджета на 2024 год и плановый период 2025 и 2026 годов» согласно </w:t>
      </w:r>
      <w:r w:rsidRPr="00187A9B">
        <w:rPr>
          <w:rFonts w:ascii="Times New Roman" w:hAnsi="Times New Roman" w:cs="Times New Roman"/>
          <w:sz w:val="24"/>
          <w:szCs w:val="24"/>
        </w:rPr>
        <w:t>приложению № 3</w:t>
      </w:r>
      <w:r w:rsidRPr="00187A9B">
        <w:rPr>
          <w:rFonts w:ascii="Times New Roman" w:hAnsi="Times New Roman" w:cs="Times New Roman"/>
          <w:color w:val="000000"/>
          <w:sz w:val="24"/>
          <w:szCs w:val="24"/>
        </w:rPr>
        <w:t xml:space="preserve"> </w:t>
      </w:r>
      <w:proofErr w:type="gramStart"/>
      <w:r w:rsidRPr="00187A9B">
        <w:rPr>
          <w:rFonts w:ascii="Times New Roman" w:hAnsi="Times New Roman" w:cs="Times New Roman"/>
          <w:color w:val="000000"/>
          <w:sz w:val="24"/>
          <w:szCs w:val="24"/>
        </w:rPr>
        <w:t>к</w:t>
      </w:r>
      <w:proofErr w:type="gramEnd"/>
      <w:r w:rsidRPr="00187A9B">
        <w:rPr>
          <w:rFonts w:ascii="Times New Roman" w:hAnsi="Times New Roman" w:cs="Times New Roman"/>
          <w:color w:val="000000"/>
          <w:sz w:val="24"/>
          <w:szCs w:val="24"/>
        </w:rPr>
        <w:t xml:space="preserve">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приложению № 4</w:t>
      </w:r>
      <w:r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1.7. Приложение № 6 «Источники финансирования дефицита местного бюджета на 2024 год и плановый период 2025 и 2026 годов» согласно приложению № 5 </w:t>
      </w:r>
      <w:proofErr w:type="gramStart"/>
      <w:r w:rsidRPr="00187A9B">
        <w:rPr>
          <w:rFonts w:ascii="Times New Roman" w:hAnsi="Times New Roman" w:cs="Times New Roman"/>
          <w:color w:val="000000"/>
          <w:sz w:val="24"/>
          <w:szCs w:val="24"/>
        </w:rPr>
        <w:t>к</w:t>
      </w:r>
      <w:proofErr w:type="gramEnd"/>
      <w:r w:rsidRPr="00187A9B">
        <w:rPr>
          <w:rFonts w:ascii="Times New Roman" w:hAnsi="Times New Roman" w:cs="Times New Roman"/>
          <w:color w:val="000000"/>
          <w:sz w:val="24"/>
          <w:szCs w:val="24"/>
        </w:rPr>
        <w:t xml:space="preserve">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А.С. </w:t>
      </w:r>
      <w:proofErr w:type="spellStart"/>
      <w:r w:rsidRPr="00187A9B">
        <w:rPr>
          <w:rFonts w:ascii="Times New Roman" w:hAnsi="Times New Roman" w:cs="Times New Roman"/>
          <w:sz w:val="24"/>
          <w:szCs w:val="24"/>
        </w:rPr>
        <w:t>Живага</w:t>
      </w:r>
      <w:proofErr w:type="spellEnd"/>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C3C66"/>
    <w:rsid w:val="003D1382"/>
    <w:rsid w:val="003E2CD6"/>
    <w:rsid w:val="003F2976"/>
    <w:rsid w:val="003F7BB5"/>
    <w:rsid w:val="004052AA"/>
    <w:rsid w:val="00407623"/>
    <w:rsid w:val="00420B6F"/>
    <w:rsid w:val="00421732"/>
    <w:rsid w:val="0043203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70CCC"/>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2023-08-24T12:18:00Z</cp:lastPrinted>
  <dcterms:created xsi:type="dcterms:W3CDTF">2024-05-23T10:12:00Z</dcterms:created>
  <dcterms:modified xsi:type="dcterms:W3CDTF">2024-05-23T10:12:00Z</dcterms:modified>
</cp:coreProperties>
</file>