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30" w:rsidRDefault="00B70D30" w:rsidP="00F84544">
      <w:pPr>
        <w:pStyle w:val="ConsPlusTitle"/>
        <w:widowControl/>
        <w:jc w:val="center"/>
        <w:outlineLvl w:val="0"/>
        <w:rPr>
          <w:rFonts w:ascii="Times New Roman" w:hAnsi="Times New Roman" w:cs="Times New Roman"/>
          <w:sz w:val="24"/>
          <w:szCs w:val="24"/>
        </w:rPr>
      </w:pPr>
    </w:p>
    <w:p w:rsidR="00B70D30" w:rsidRDefault="00B70D30" w:rsidP="00B70D30">
      <w:pPr>
        <w:pStyle w:val="ConsPlusTitle"/>
        <w:widowControl/>
        <w:jc w:val="center"/>
        <w:outlineLvl w:val="0"/>
        <w:rPr>
          <w:rFonts w:ascii="Times New Roman" w:hAnsi="Times New Roman" w:cs="Times New Roman"/>
          <w:sz w:val="24"/>
          <w:szCs w:val="24"/>
        </w:rPr>
      </w:pPr>
      <w:r>
        <w:rPr>
          <w:rFonts w:ascii="Times New Roman" w:hAnsi="Times New Roman" w:cs="Times New Roman"/>
          <w:sz w:val="24"/>
          <w:szCs w:val="24"/>
        </w:rPr>
        <w:t>АДМИНИСТРАЦИЯ ВОРОНЦОВСКОГО СЕЛЬСКОГО ПОСЕЛЕНИЯ  ПОЛТАВСКОГО МУНИЦИПАЛЬНОГО РАЙОНА ОМСКОЙ ОБЛАСТИ</w:t>
      </w:r>
    </w:p>
    <w:p w:rsidR="00B70D30" w:rsidRDefault="00B70D30" w:rsidP="00B70D30">
      <w:pPr>
        <w:tabs>
          <w:tab w:val="left" w:pos="7500"/>
        </w:tabs>
        <w:rPr>
          <w:b/>
        </w:rPr>
      </w:pPr>
      <w:r>
        <w:rPr>
          <w:b/>
        </w:rPr>
        <w:tab/>
      </w:r>
    </w:p>
    <w:p w:rsidR="00B70D30" w:rsidRDefault="00B70D30" w:rsidP="00B70D30">
      <w:pPr>
        <w:jc w:val="center"/>
        <w:rPr>
          <w:b/>
        </w:rPr>
      </w:pPr>
    </w:p>
    <w:p w:rsidR="00B70D30" w:rsidRDefault="00B70D30" w:rsidP="00B70D30">
      <w:pPr>
        <w:jc w:val="center"/>
        <w:rPr>
          <w:b/>
        </w:rPr>
      </w:pPr>
    </w:p>
    <w:p w:rsidR="00B70D30" w:rsidRDefault="00B70D30" w:rsidP="00B70D30">
      <w:pPr>
        <w:jc w:val="center"/>
        <w:rPr>
          <w:b/>
        </w:rPr>
      </w:pPr>
      <w:r>
        <w:rPr>
          <w:b/>
        </w:rPr>
        <w:t>ПОСТАНОВЛЕНИЕ</w:t>
      </w:r>
    </w:p>
    <w:p w:rsidR="00B70BCC" w:rsidRDefault="00B70BCC" w:rsidP="00B70D30">
      <w:pPr>
        <w:jc w:val="center"/>
        <w:rPr>
          <w:b/>
        </w:rPr>
      </w:pPr>
    </w:p>
    <w:p w:rsidR="00B70D30" w:rsidRPr="00320038" w:rsidRDefault="00B70D30" w:rsidP="00B70D30">
      <w:pPr>
        <w:jc w:val="center"/>
        <w:rPr>
          <w:b/>
          <w:i/>
        </w:rPr>
      </w:pPr>
    </w:p>
    <w:p w:rsidR="00B70D30" w:rsidRDefault="00392711" w:rsidP="00B70D30">
      <w:r>
        <w:t>О</w:t>
      </w:r>
      <w:r w:rsidR="005D5AAE">
        <w:t>т</w:t>
      </w:r>
      <w:r>
        <w:t xml:space="preserve"> </w:t>
      </w:r>
      <w:r w:rsidR="00B70BCC">
        <w:t xml:space="preserve">   </w:t>
      </w:r>
      <w:r w:rsidR="00283C88">
        <w:t>5 августа</w:t>
      </w:r>
      <w:r w:rsidR="00B70BCC">
        <w:t xml:space="preserve">  </w:t>
      </w:r>
      <w:r w:rsidR="00961090">
        <w:t>2024</w:t>
      </w:r>
      <w:r w:rsidR="00B70D30">
        <w:t xml:space="preserve"> года                                                                 </w:t>
      </w:r>
      <w:r w:rsidR="00961090">
        <w:t xml:space="preserve">                        </w:t>
      </w:r>
      <w:r w:rsidR="00B70D30">
        <w:t xml:space="preserve">    </w:t>
      </w:r>
      <w:r w:rsidR="00283C88">
        <w:t xml:space="preserve">                                                                                                      </w:t>
      </w:r>
      <w:r w:rsidR="00B70D30">
        <w:t xml:space="preserve">  № </w:t>
      </w:r>
      <w:r w:rsidR="00A259E8">
        <w:t>3</w:t>
      </w:r>
      <w:r w:rsidR="00283C88">
        <w:t>2а</w:t>
      </w:r>
    </w:p>
    <w:p w:rsidR="00B70BCC" w:rsidRDefault="00B70BCC" w:rsidP="00B70D30"/>
    <w:p w:rsidR="00B70D30" w:rsidRPr="000F2675" w:rsidRDefault="00B70D30" w:rsidP="00B70D30">
      <w:pPr>
        <w:rPr>
          <w:b/>
        </w:rPr>
      </w:pPr>
    </w:p>
    <w:p w:rsidR="00090D8D" w:rsidRPr="000F2675" w:rsidRDefault="00090D8D" w:rsidP="00961090">
      <w:pPr>
        <w:pStyle w:val="a8"/>
        <w:rPr>
          <w:rFonts w:ascii="Times New Roman" w:hAnsi="Times New Roman"/>
          <w:b/>
          <w:sz w:val="24"/>
        </w:rPr>
      </w:pPr>
      <w:r w:rsidRPr="000F2675">
        <w:rPr>
          <w:rFonts w:ascii="Times New Roman" w:hAnsi="Times New Roman"/>
          <w:b/>
          <w:sz w:val="24"/>
        </w:rPr>
        <w:t xml:space="preserve">О внесении изменений в постановление от </w:t>
      </w:r>
      <w:r w:rsidR="0086322E" w:rsidRPr="000F2675">
        <w:rPr>
          <w:rFonts w:ascii="Times New Roman" w:hAnsi="Times New Roman"/>
          <w:b/>
          <w:sz w:val="24"/>
        </w:rPr>
        <w:t>08</w:t>
      </w:r>
      <w:r w:rsidRPr="000F2675">
        <w:rPr>
          <w:rFonts w:ascii="Times New Roman" w:hAnsi="Times New Roman"/>
          <w:b/>
          <w:sz w:val="24"/>
        </w:rPr>
        <w:t xml:space="preserve">.11.2013 № </w:t>
      </w:r>
      <w:r w:rsidR="0086322E" w:rsidRPr="000F2675">
        <w:rPr>
          <w:rFonts w:ascii="Times New Roman" w:hAnsi="Times New Roman"/>
          <w:b/>
          <w:sz w:val="24"/>
        </w:rPr>
        <w:t>8</w:t>
      </w:r>
      <w:r w:rsidRPr="000F2675">
        <w:rPr>
          <w:rFonts w:ascii="Times New Roman" w:hAnsi="Times New Roman"/>
          <w:b/>
          <w:sz w:val="24"/>
        </w:rPr>
        <w:t>8</w:t>
      </w:r>
      <w:r w:rsidR="00961090">
        <w:rPr>
          <w:rFonts w:ascii="Times New Roman" w:hAnsi="Times New Roman"/>
          <w:b/>
          <w:sz w:val="24"/>
        </w:rPr>
        <w:t xml:space="preserve"> </w:t>
      </w:r>
      <w:r w:rsidRPr="000F2675">
        <w:rPr>
          <w:rFonts w:ascii="Times New Roman" w:hAnsi="Times New Roman"/>
          <w:b/>
          <w:sz w:val="24"/>
        </w:rPr>
        <w:t>«Об утверждении муниципальной программы</w:t>
      </w:r>
      <w:r w:rsidR="0086322E" w:rsidRPr="000F2675">
        <w:rPr>
          <w:rFonts w:ascii="Times New Roman" w:hAnsi="Times New Roman"/>
          <w:b/>
          <w:sz w:val="24"/>
        </w:rPr>
        <w:t xml:space="preserve"> Воронцовского</w:t>
      </w:r>
      <w:r w:rsidR="00283C88">
        <w:rPr>
          <w:rFonts w:ascii="Times New Roman" w:hAnsi="Times New Roman"/>
          <w:b/>
          <w:sz w:val="24"/>
        </w:rPr>
        <w:t xml:space="preserve"> </w:t>
      </w:r>
      <w:r w:rsidR="0086322E" w:rsidRPr="000F2675">
        <w:rPr>
          <w:rFonts w:ascii="Times New Roman" w:hAnsi="Times New Roman"/>
          <w:b/>
          <w:sz w:val="24"/>
        </w:rPr>
        <w:t>сельского поселения Полтавского муниципального</w:t>
      </w:r>
      <w:r w:rsidR="00283C88">
        <w:rPr>
          <w:rFonts w:ascii="Times New Roman" w:hAnsi="Times New Roman"/>
          <w:b/>
          <w:sz w:val="24"/>
        </w:rPr>
        <w:t xml:space="preserve"> </w:t>
      </w:r>
      <w:r w:rsidR="0086322E" w:rsidRPr="000F2675">
        <w:rPr>
          <w:rFonts w:ascii="Times New Roman" w:hAnsi="Times New Roman"/>
          <w:b/>
          <w:sz w:val="24"/>
        </w:rPr>
        <w:t>района Омской области</w:t>
      </w:r>
      <w:r w:rsidRPr="000F2675">
        <w:rPr>
          <w:rFonts w:ascii="Times New Roman" w:hAnsi="Times New Roman"/>
          <w:b/>
          <w:sz w:val="24"/>
        </w:rPr>
        <w:t xml:space="preserve"> «</w:t>
      </w:r>
      <w:r w:rsidR="00961090" w:rsidRPr="00961090">
        <w:rPr>
          <w:rFonts w:ascii="Times New Roman" w:hAnsi="Times New Roman"/>
          <w:b/>
          <w:sz w:val="24"/>
        </w:rPr>
        <w:t>Развитие социально-культурной сферы Воронцовского сельского поселения Полтавского муниципального района Омской области</w:t>
      </w:r>
      <w:r w:rsidRPr="000F2675">
        <w:rPr>
          <w:rFonts w:ascii="Times New Roman" w:hAnsi="Times New Roman"/>
          <w:b/>
          <w:sz w:val="24"/>
        </w:rPr>
        <w:t>»</w:t>
      </w:r>
    </w:p>
    <w:p w:rsidR="00090D8D" w:rsidRPr="000F2675" w:rsidRDefault="00090D8D" w:rsidP="00090D8D">
      <w:pPr>
        <w:pStyle w:val="ConsPlusTitle"/>
        <w:widowControl/>
        <w:rPr>
          <w:rFonts w:ascii="Times New Roman" w:hAnsi="Times New Roman" w:cs="Times New Roman"/>
          <w:sz w:val="24"/>
          <w:szCs w:val="24"/>
        </w:rPr>
      </w:pPr>
    </w:p>
    <w:p w:rsidR="00090D8D" w:rsidRPr="002232E0" w:rsidRDefault="00090D8D" w:rsidP="00090D8D">
      <w:pPr>
        <w:pStyle w:val="ConsPlusTitle"/>
        <w:widowControl/>
        <w:jc w:val="both"/>
        <w:rPr>
          <w:rFonts w:ascii="Times New Roman" w:hAnsi="Times New Roman" w:cs="Times New Roman"/>
          <w:b w:val="0"/>
          <w:color w:val="FF0000"/>
          <w:sz w:val="24"/>
          <w:szCs w:val="24"/>
        </w:rPr>
      </w:pPr>
    </w:p>
    <w:p w:rsidR="00090D8D" w:rsidRPr="002232E0" w:rsidRDefault="00090D8D" w:rsidP="00090D8D">
      <w:pPr>
        <w:pStyle w:val="ConsPlusTitle"/>
        <w:widowControl/>
        <w:jc w:val="both"/>
        <w:rPr>
          <w:rFonts w:ascii="Times New Roman" w:hAnsi="Times New Roman" w:cs="Times New Roman"/>
          <w:b w:val="0"/>
          <w:sz w:val="24"/>
          <w:szCs w:val="24"/>
        </w:rPr>
      </w:pPr>
      <w:r w:rsidRPr="002232E0">
        <w:rPr>
          <w:rFonts w:ascii="Times New Roman" w:hAnsi="Times New Roman" w:cs="Times New Roman"/>
          <w:b w:val="0"/>
          <w:sz w:val="24"/>
          <w:szCs w:val="24"/>
        </w:rPr>
        <w:t xml:space="preserve">В соответствии с Федеральным законом от 06.10.2003 № 131-ФЗ «Об общих принципах организации местного самоуправления в РФ», Уставом </w:t>
      </w:r>
      <w:r w:rsidR="00613F40">
        <w:rPr>
          <w:rFonts w:ascii="Times New Roman" w:hAnsi="Times New Roman" w:cs="Times New Roman"/>
          <w:b w:val="0"/>
          <w:sz w:val="24"/>
          <w:szCs w:val="24"/>
        </w:rPr>
        <w:t>Воронцовского</w:t>
      </w:r>
      <w:r w:rsidRPr="002232E0">
        <w:rPr>
          <w:rFonts w:ascii="Times New Roman" w:hAnsi="Times New Roman" w:cs="Times New Roman"/>
          <w:b w:val="0"/>
          <w:sz w:val="24"/>
          <w:szCs w:val="24"/>
        </w:rPr>
        <w:t xml:space="preserve"> сельского поселения,</w:t>
      </w:r>
    </w:p>
    <w:p w:rsidR="00090D8D" w:rsidRPr="002232E0" w:rsidRDefault="00090D8D" w:rsidP="00090D8D">
      <w:pPr>
        <w:pStyle w:val="ConsPlusTitle"/>
        <w:widowControl/>
        <w:jc w:val="both"/>
        <w:rPr>
          <w:rFonts w:ascii="Times New Roman" w:hAnsi="Times New Roman" w:cs="Times New Roman"/>
          <w:b w:val="0"/>
          <w:sz w:val="24"/>
          <w:szCs w:val="24"/>
        </w:rPr>
      </w:pPr>
      <w:r w:rsidRPr="002232E0">
        <w:rPr>
          <w:rFonts w:ascii="Times New Roman" w:hAnsi="Times New Roman" w:cs="Times New Roman"/>
          <w:b w:val="0"/>
          <w:sz w:val="24"/>
          <w:szCs w:val="24"/>
        </w:rPr>
        <w:t>ПОСТАНОВЛЯЮ:</w:t>
      </w:r>
    </w:p>
    <w:p w:rsidR="00090D8D" w:rsidRDefault="00090D8D" w:rsidP="00090D8D">
      <w:pPr>
        <w:pStyle w:val="ConsPlusTitle"/>
        <w:widowControl/>
        <w:numPr>
          <w:ilvl w:val="0"/>
          <w:numId w:val="34"/>
        </w:numPr>
        <w:jc w:val="both"/>
        <w:rPr>
          <w:rFonts w:ascii="Times New Roman" w:hAnsi="Times New Roman" w:cs="Times New Roman"/>
          <w:b w:val="0"/>
          <w:sz w:val="24"/>
          <w:szCs w:val="24"/>
        </w:rPr>
      </w:pPr>
      <w:r>
        <w:rPr>
          <w:rFonts w:ascii="Times New Roman" w:hAnsi="Times New Roman" w:cs="Times New Roman"/>
          <w:b w:val="0"/>
          <w:sz w:val="24"/>
          <w:szCs w:val="24"/>
        </w:rPr>
        <w:t>Внести изменения и дополнения в м</w:t>
      </w:r>
      <w:r w:rsidRPr="002232E0">
        <w:rPr>
          <w:rFonts w:ascii="Times New Roman" w:hAnsi="Times New Roman" w:cs="Times New Roman"/>
          <w:b w:val="0"/>
          <w:sz w:val="24"/>
          <w:szCs w:val="24"/>
        </w:rPr>
        <w:t>униципальную программу «</w:t>
      </w:r>
      <w:r w:rsidR="00961090" w:rsidRPr="00961090">
        <w:rPr>
          <w:rFonts w:ascii="Times New Roman" w:hAnsi="Times New Roman" w:cs="Times New Roman"/>
          <w:b w:val="0"/>
          <w:sz w:val="24"/>
          <w:szCs w:val="24"/>
        </w:rPr>
        <w:t>Развитие социально-культурной сферы Воронцовского сельского поселения Полтавского муниципального района Омской области</w:t>
      </w:r>
      <w:r w:rsidRPr="002232E0">
        <w:rPr>
          <w:rFonts w:ascii="Times New Roman" w:hAnsi="Times New Roman" w:cs="Times New Roman"/>
          <w:b w:val="0"/>
          <w:sz w:val="24"/>
          <w:szCs w:val="24"/>
        </w:rPr>
        <w:t>»</w:t>
      </w:r>
      <w:r>
        <w:rPr>
          <w:rFonts w:ascii="Times New Roman" w:hAnsi="Times New Roman" w:cs="Times New Roman"/>
          <w:b w:val="0"/>
          <w:sz w:val="24"/>
          <w:szCs w:val="24"/>
        </w:rPr>
        <w:t xml:space="preserve"> и</w:t>
      </w:r>
      <w:r w:rsidRPr="002232E0">
        <w:rPr>
          <w:rFonts w:ascii="Times New Roman" w:hAnsi="Times New Roman" w:cs="Times New Roman"/>
          <w:b w:val="0"/>
          <w:sz w:val="24"/>
          <w:szCs w:val="24"/>
        </w:rPr>
        <w:t xml:space="preserve"> изложить в </w:t>
      </w:r>
      <w:r>
        <w:rPr>
          <w:rFonts w:ascii="Times New Roman" w:hAnsi="Times New Roman" w:cs="Times New Roman"/>
          <w:b w:val="0"/>
          <w:sz w:val="24"/>
          <w:szCs w:val="24"/>
        </w:rPr>
        <w:t>следующей</w:t>
      </w:r>
      <w:r w:rsidRPr="002232E0">
        <w:rPr>
          <w:rFonts w:ascii="Times New Roman" w:hAnsi="Times New Roman" w:cs="Times New Roman"/>
          <w:b w:val="0"/>
          <w:sz w:val="24"/>
          <w:szCs w:val="24"/>
        </w:rPr>
        <w:t xml:space="preserve"> редакции согласно приложению к настоящему постановлению. </w:t>
      </w:r>
    </w:p>
    <w:p w:rsidR="00090D8D" w:rsidRDefault="00090D8D" w:rsidP="00090D8D">
      <w:pPr>
        <w:pStyle w:val="ConsPlusTitle"/>
        <w:widowControl/>
        <w:numPr>
          <w:ilvl w:val="0"/>
          <w:numId w:val="34"/>
        </w:numPr>
        <w:jc w:val="both"/>
        <w:rPr>
          <w:rFonts w:ascii="Times New Roman" w:hAnsi="Times New Roman" w:cs="Times New Roman"/>
          <w:b w:val="0"/>
          <w:sz w:val="24"/>
          <w:szCs w:val="24"/>
        </w:rPr>
      </w:pPr>
      <w:r>
        <w:rPr>
          <w:rFonts w:ascii="Times New Roman" w:hAnsi="Times New Roman" w:cs="Times New Roman"/>
          <w:b w:val="0"/>
          <w:sz w:val="24"/>
          <w:szCs w:val="24"/>
        </w:rPr>
        <w:t>Контроль за исполнением настоящего постановления оставить за собой.</w:t>
      </w:r>
    </w:p>
    <w:p w:rsidR="00090D8D" w:rsidRPr="002232E0" w:rsidRDefault="00090D8D" w:rsidP="00090D8D">
      <w:pPr>
        <w:pStyle w:val="ConsPlusTitle"/>
        <w:widowControl/>
        <w:ind w:left="720"/>
        <w:jc w:val="both"/>
        <w:rPr>
          <w:rFonts w:ascii="Times New Roman" w:hAnsi="Times New Roman" w:cs="Times New Roman"/>
          <w:b w:val="0"/>
          <w:sz w:val="24"/>
          <w:szCs w:val="24"/>
        </w:rPr>
      </w:pPr>
    </w:p>
    <w:p w:rsidR="00090D8D" w:rsidRPr="002232E0" w:rsidRDefault="00090D8D" w:rsidP="00090D8D">
      <w:pPr>
        <w:jc w:val="both"/>
      </w:pPr>
    </w:p>
    <w:p w:rsidR="00090D8D" w:rsidRPr="00163827" w:rsidRDefault="00090D8D" w:rsidP="00090D8D"/>
    <w:p w:rsidR="00090D8D" w:rsidRPr="00163827" w:rsidRDefault="00090D8D" w:rsidP="00090D8D"/>
    <w:p w:rsidR="00090D8D" w:rsidRPr="00163827" w:rsidRDefault="00090D8D" w:rsidP="00090D8D"/>
    <w:p w:rsidR="00090D8D" w:rsidRPr="00163827" w:rsidRDefault="00090D8D" w:rsidP="00090D8D"/>
    <w:p w:rsidR="00090D8D" w:rsidRPr="00163827" w:rsidRDefault="00090D8D" w:rsidP="00090D8D"/>
    <w:p w:rsidR="00090D8D" w:rsidRPr="002232E0" w:rsidRDefault="00090D8D" w:rsidP="00090D8D"/>
    <w:p w:rsidR="00017764" w:rsidRDefault="00090D8D" w:rsidP="00090D8D">
      <w:r w:rsidRPr="002232E0">
        <w:t>Глав</w:t>
      </w:r>
      <w:r w:rsidR="00017764">
        <w:t>а муниципального образования</w:t>
      </w:r>
    </w:p>
    <w:p w:rsidR="00017764" w:rsidRDefault="00613F40" w:rsidP="00090D8D">
      <w:r>
        <w:t>Воронцовского</w:t>
      </w:r>
      <w:r w:rsidR="00090D8D" w:rsidRPr="002232E0">
        <w:t xml:space="preserve"> сельского поселения </w:t>
      </w:r>
    </w:p>
    <w:p w:rsidR="00017764" w:rsidRDefault="00017764" w:rsidP="00090D8D">
      <w:r>
        <w:t xml:space="preserve">Полтавского муниципального района </w:t>
      </w:r>
    </w:p>
    <w:p w:rsidR="00090D8D" w:rsidRPr="002232E0" w:rsidRDefault="00017764" w:rsidP="00090D8D">
      <w:r>
        <w:t xml:space="preserve">Омской области                                                                           </w:t>
      </w:r>
      <w:r w:rsidR="00961090">
        <w:t xml:space="preserve">             </w:t>
      </w:r>
      <w:r>
        <w:t xml:space="preserve">           И.И. Черноштан</w:t>
      </w:r>
    </w:p>
    <w:p w:rsidR="00090D8D" w:rsidRPr="002232E0" w:rsidRDefault="00090D8D" w:rsidP="00090D8D"/>
    <w:p w:rsidR="00090D8D" w:rsidRPr="002232E0" w:rsidRDefault="00090D8D" w:rsidP="00090D8D"/>
    <w:p w:rsidR="00090D8D" w:rsidRPr="002232E0" w:rsidRDefault="00090D8D" w:rsidP="00090D8D"/>
    <w:p w:rsidR="00090D8D" w:rsidRPr="002232E0" w:rsidRDefault="00090D8D" w:rsidP="00090D8D"/>
    <w:p w:rsidR="00090D8D" w:rsidRPr="002232E0" w:rsidRDefault="00090D8D" w:rsidP="00090D8D"/>
    <w:p w:rsidR="00B70D30" w:rsidRDefault="00B70D30" w:rsidP="00B70D30">
      <w:pPr>
        <w:pStyle w:val="a8"/>
        <w:jc w:val="both"/>
        <w:rPr>
          <w:rFonts w:ascii="Times New Roman" w:hAnsi="Times New Roman"/>
          <w:sz w:val="24"/>
        </w:rPr>
      </w:pPr>
    </w:p>
    <w:p w:rsidR="00B70D30" w:rsidRDefault="00B70D30" w:rsidP="00B70D30">
      <w:pPr>
        <w:pStyle w:val="a8"/>
        <w:jc w:val="left"/>
        <w:rPr>
          <w:rFonts w:ascii="Times New Roman" w:hAnsi="Times New Roman"/>
          <w:sz w:val="24"/>
        </w:rPr>
      </w:pPr>
    </w:p>
    <w:p w:rsidR="00B70D30" w:rsidRDefault="00B70D30" w:rsidP="00B70D30">
      <w:pPr>
        <w:pStyle w:val="a8"/>
        <w:jc w:val="left"/>
        <w:rPr>
          <w:rFonts w:ascii="Times New Roman" w:hAnsi="Times New Roman"/>
          <w:sz w:val="24"/>
        </w:rPr>
      </w:pPr>
    </w:p>
    <w:p w:rsidR="00DB2956" w:rsidRPr="002232E0" w:rsidRDefault="00DB2956" w:rsidP="00DB2956">
      <w:pPr>
        <w:pStyle w:val="a8"/>
        <w:jc w:val="right"/>
        <w:rPr>
          <w:rFonts w:ascii="Times New Roman" w:hAnsi="Times New Roman"/>
          <w:sz w:val="24"/>
        </w:rPr>
      </w:pPr>
      <w:r w:rsidRPr="002232E0">
        <w:rPr>
          <w:rFonts w:ascii="Times New Roman" w:hAnsi="Times New Roman"/>
          <w:sz w:val="24"/>
        </w:rPr>
        <w:t xml:space="preserve">Приложение </w:t>
      </w:r>
      <w:r w:rsidR="00961090">
        <w:rPr>
          <w:rFonts w:ascii="Times New Roman" w:hAnsi="Times New Roman"/>
          <w:sz w:val="24"/>
        </w:rPr>
        <w:t>№1</w:t>
      </w:r>
    </w:p>
    <w:p w:rsidR="00DB2956" w:rsidRPr="002232E0" w:rsidRDefault="00DB2956" w:rsidP="00DB2956">
      <w:pPr>
        <w:pStyle w:val="a8"/>
        <w:jc w:val="right"/>
        <w:rPr>
          <w:rFonts w:ascii="Times New Roman" w:hAnsi="Times New Roman"/>
          <w:sz w:val="24"/>
        </w:rPr>
      </w:pPr>
      <w:r w:rsidRPr="002232E0">
        <w:rPr>
          <w:rFonts w:ascii="Times New Roman" w:hAnsi="Times New Roman"/>
          <w:sz w:val="24"/>
        </w:rPr>
        <w:t xml:space="preserve">к постановлению администрации </w:t>
      </w:r>
    </w:p>
    <w:p w:rsidR="00DB2956" w:rsidRPr="002232E0" w:rsidRDefault="00DB2956" w:rsidP="00DB2956">
      <w:pPr>
        <w:pStyle w:val="a8"/>
        <w:jc w:val="right"/>
        <w:rPr>
          <w:rFonts w:ascii="Times New Roman" w:hAnsi="Times New Roman"/>
          <w:sz w:val="24"/>
        </w:rPr>
      </w:pPr>
      <w:r w:rsidRPr="002232E0">
        <w:rPr>
          <w:rFonts w:ascii="Times New Roman" w:hAnsi="Times New Roman"/>
          <w:sz w:val="24"/>
        </w:rPr>
        <w:t>от</w:t>
      </w:r>
      <w:r w:rsidR="00392711">
        <w:rPr>
          <w:rFonts w:ascii="Times New Roman" w:hAnsi="Times New Roman"/>
          <w:sz w:val="24"/>
        </w:rPr>
        <w:t xml:space="preserve"> </w:t>
      </w:r>
      <w:r w:rsidR="00283C88">
        <w:rPr>
          <w:rFonts w:ascii="Times New Roman" w:hAnsi="Times New Roman"/>
          <w:sz w:val="24"/>
        </w:rPr>
        <w:t>05.08</w:t>
      </w:r>
      <w:r w:rsidR="00B70BCC">
        <w:rPr>
          <w:rFonts w:ascii="Times New Roman" w:hAnsi="Times New Roman"/>
          <w:sz w:val="24"/>
        </w:rPr>
        <w:t xml:space="preserve">  </w:t>
      </w:r>
      <w:r w:rsidR="00392711">
        <w:rPr>
          <w:rFonts w:ascii="Times New Roman" w:hAnsi="Times New Roman"/>
          <w:sz w:val="24"/>
        </w:rPr>
        <w:t>2024</w:t>
      </w:r>
      <w:r w:rsidRPr="002232E0">
        <w:rPr>
          <w:rFonts w:ascii="Times New Roman" w:hAnsi="Times New Roman"/>
          <w:sz w:val="24"/>
        </w:rPr>
        <w:t xml:space="preserve"> года №</w:t>
      </w:r>
      <w:r w:rsidR="00283C88">
        <w:rPr>
          <w:rFonts w:ascii="Times New Roman" w:hAnsi="Times New Roman"/>
          <w:sz w:val="24"/>
        </w:rPr>
        <w:t>05.08.2024</w:t>
      </w:r>
      <w:r w:rsidR="00961090">
        <w:rPr>
          <w:rFonts w:ascii="Times New Roman" w:hAnsi="Times New Roman"/>
          <w:sz w:val="24"/>
        </w:rPr>
        <w:t xml:space="preserve"> </w:t>
      </w:r>
      <w:r w:rsidR="00B70BCC">
        <w:rPr>
          <w:rFonts w:ascii="Times New Roman" w:hAnsi="Times New Roman"/>
          <w:sz w:val="24"/>
        </w:rPr>
        <w:t xml:space="preserve">         </w:t>
      </w:r>
    </w:p>
    <w:p w:rsidR="003E29DE" w:rsidRDefault="003E29DE" w:rsidP="003E29DE">
      <w:pPr>
        <w:pStyle w:val="a8"/>
        <w:rPr>
          <w:rFonts w:ascii="Times New Roman" w:hAnsi="Times New Roman"/>
          <w:sz w:val="24"/>
        </w:rPr>
      </w:pPr>
    </w:p>
    <w:p w:rsidR="00BC0974" w:rsidRPr="00B70D30" w:rsidRDefault="00BC0974" w:rsidP="00090D8D">
      <w:pPr>
        <w:jc w:val="center"/>
        <w:rPr>
          <w:b/>
          <w:sz w:val="28"/>
          <w:szCs w:val="28"/>
        </w:rPr>
      </w:pPr>
      <w:r w:rsidRPr="00C950C6">
        <w:rPr>
          <w:b/>
          <w:sz w:val="32"/>
          <w:szCs w:val="32"/>
        </w:rPr>
        <w:t xml:space="preserve">Муниципальная программа </w:t>
      </w:r>
      <w:r w:rsidR="00F84544" w:rsidRPr="00C950C6">
        <w:rPr>
          <w:b/>
          <w:sz w:val="32"/>
          <w:szCs w:val="32"/>
        </w:rPr>
        <w:t>Воронцовского</w:t>
      </w:r>
    </w:p>
    <w:p w:rsidR="00C950C6" w:rsidRPr="00C950C6" w:rsidRDefault="00BC0974" w:rsidP="001C25D9">
      <w:pPr>
        <w:jc w:val="center"/>
        <w:rPr>
          <w:b/>
          <w:sz w:val="32"/>
          <w:szCs w:val="32"/>
        </w:rPr>
      </w:pPr>
      <w:r w:rsidRPr="00C950C6">
        <w:rPr>
          <w:b/>
          <w:sz w:val="32"/>
          <w:szCs w:val="32"/>
        </w:rPr>
        <w:t xml:space="preserve">сельского поселения </w:t>
      </w:r>
      <w:r w:rsidR="00B42401" w:rsidRPr="00C950C6">
        <w:rPr>
          <w:b/>
          <w:sz w:val="32"/>
          <w:szCs w:val="32"/>
        </w:rPr>
        <w:t>«</w:t>
      </w:r>
      <w:r w:rsidR="00961090" w:rsidRPr="00961090">
        <w:rPr>
          <w:b/>
          <w:sz w:val="32"/>
          <w:szCs w:val="32"/>
        </w:rPr>
        <w:t>Развитие социально-культурной сферы Воронцовского сельского поселения Полтавского муниципального района Омской области</w:t>
      </w:r>
      <w:r w:rsidR="00C950C6" w:rsidRPr="00C950C6">
        <w:rPr>
          <w:b/>
          <w:sz w:val="32"/>
          <w:szCs w:val="32"/>
        </w:rPr>
        <w:t>"</w:t>
      </w:r>
    </w:p>
    <w:p w:rsidR="004E4B16" w:rsidRPr="004E4B16" w:rsidRDefault="004E4B16" w:rsidP="00C950C6">
      <w:pPr>
        <w:rPr>
          <w:b/>
          <w:sz w:val="28"/>
          <w:szCs w:val="28"/>
        </w:rPr>
      </w:pPr>
    </w:p>
    <w:p w:rsidR="00C950C6" w:rsidRPr="00C10246" w:rsidRDefault="00961090" w:rsidP="00392711">
      <w:pPr>
        <w:jc w:val="center"/>
        <w:rPr>
          <w:b/>
        </w:rPr>
      </w:pPr>
      <w:r>
        <w:rPr>
          <w:b/>
        </w:rPr>
        <w:t>1.</w:t>
      </w:r>
      <w:r w:rsidR="00C950C6" w:rsidRPr="00C10246">
        <w:rPr>
          <w:b/>
        </w:rPr>
        <w:t>ПАСПОРТ</w:t>
      </w:r>
    </w:p>
    <w:p w:rsidR="00C950C6" w:rsidRPr="00961090" w:rsidRDefault="00C950C6" w:rsidP="00C950C6">
      <w:pPr>
        <w:jc w:val="center"/>
        <w:rPr>
          <w:b/>
        </w:rPr>
      </w:pPr>
      <w:r w:rsidRPr="00961090">
        <w:rPr>
          <w:b/>
        </w:rPr>
        <w:t>Муниципальной программы Воронцовско</w:t>
      </w:r>
      <w:r w:rsidR="003D2037" w:rsidRPr="00961090">
        <w:rPr>
          <w:b/>
        </w:rPr>
        <w:t>го сельского поселения "</w:t>
      </w:r>
      <w:r w:rsidR="00961090" w:rsidRPr="00961090">
        <w:rPr>
          <w:b/>
        </w:rPr>
        <w:t xml:space="preserve">Развитие социально-культурной сферы Воронцовского сельского поселения Полтавского муниципального района Омской области </w:t>
      </w:r>
      <w:r w:rsidRPr="00961090">
        <w:rPr>
          <w:b/>
        </w:rPr>
        <w:t>"</w:t>
      </w:r>
    </w:p>
    <w:p w:rsidR="00C950C6" w:rsidRPr="00C10246" w:rsidRDefault="00C950C6" w:rsidP="00C950C6">
      <w:pPr>
        <w:jc w:val="cente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415"/>
      </w:tblGrid>
      <w:tr w:rsidR="00C950C6" w:rsidRPr="00C10246" w:rsidTr="00B165DD">
        <w:tc>
          <w:tcPr>
            <w:tcW w:w="4503" w:type="dxa"/>
            <w:vAlign w:val="center"/>
          </w:tcPr>
          <w:p w:rsidR="00C950C6" w:rsidRPr="00C10246" w:rsidRDefault="00C950C6" w:rsidP="00961090">
            <w:pPr>
              <w:jc w:val="both"/>
            </w:pPr>
            <w:r w:rsidRPr="00C10246">
              <w:t>Наименование муниципальной программы Воронцовского сельского поселения</w:t>
            </w:r>
          </w:p>
        </w:tc>
        <w:tc>
          <w:tcPr>
            <w:tcW w:w="5415" w:type="dxa"/>
          </w:tcPr>
          <w:p w:rsidR="00C950C6" w:rsidRPr="00961090" w:rsidRDefault="003D2037" w:rsidP="00961090">
            <w:r w:rsidRPr="00961090">
              <w:t>"</w:t>
            </w:r>
            <w:r w:rsidR="00961090" w:rsidRPr="00961090">
              <w:t>Развитие социально-культурной сферы Воронцовского сельского поселения Полтавского муниципального района Омской области</w:t>
            </w:r>
            <w:r w:rsidR="00C950C6" w:rsidRPr="00961090">
              <w:t>"</w:t>
            </w:r>
          </w:p>
        </w:tc>
      </w:tr>
      <w:tr w:rsidR="00C950C6" w:rsidRPr="00C10246" w:rsidTr="00B165DD">
        <w:tc>
          <w:tcPr>
            <w:tcW w:w="4503" w:type="dxa"/>
          </w:tcPr>
          <w:p w:rsidR="00C950C6" w:rsidRPr="00C10246" w:rsidRDefault="00C950C6" w:rsidP="009E33EC">
            <w:r w:rsidRPr="00C10246">
              <w:t>Наименование исполнительно-распорядительного органа Воронцовского сельского поселения, являющегося ответственным исполнителем муниципальной программы</w:t>
            </w:r>
          </w:p>
        </w:tc>
        <w:tc>
          <w:tcPr>
            <w:tcW w:w="5415" w:type="dxa"/>
          </w:tcPr>
          <w:p w:rsidR="00C950C6" w:rsidRPr="00C10246" w:rsidRDefault="00C950C6" w:rsidP="009E33EC">
            <w:pPr>
              <w:jc w:val="both"/>
            </w:pPr>
            <w:r w:rsidRPr="00C10246">
              <w:t>Администрация Воронцовского сельского поселения</w:t>
            </w:r>
            <w:r w:rsidR="00961090">
              <w:t xml:space="preserve"> Полтавского муниципального района Омской области</w:t>
            </w:r>
            <w:r w:rsidR="00A61B68">
              <w:t xml:space="preserve"> (далее </w:t>
            </w:r>
            <w:r w:rsidR="00A61B68" w:rsidRPr="00C10246">
              <w:t>Администрация Воронцовского сельского поселения</w:t>
            </w:r>
            <w:r w:rsidR="00A61B68">
              <w:t>)</w:t>
            </w:r>
          </w:p>
        </w:tc>
      </w:tr>
      <w:tr w:rsidR="00C950C6" w:rsidRPr="00C10246" w:rsidTr="00B165DD">
        <w:tc>
          <w:tcPr>
            <w:tcW w:w="4503" w:type="dxa"/>
          </w:tcPr>
          <w:p w:rsidR="00C950C6" w:rsidRPr="00C10246" w:rsidRDefault="00C950C6" w:rsidP="009E33EC">
            <w:r w:rsidRPr="00C10246">
              <w:t>Наименование исполнительно-распорядительного органа Воронцовского сельского поселения, являющегося соисполнителем муниципальной программы</w:t>
            </w:r>
          </w:p>
        </w:tc>
        <w:tc>
          <w:tcPr>
            <w:tcW w:w="5415" w:type="dxa"/>
          </w:tcPr>
          <w:p w:rsidR="00C950C6" w:rsidRPr="00C10246" w:rsidRDefault="00C950C6" w:rsidP="009E33EC">
            <w:pPr>
              <w:jc w:val="both"/>
            </w:pPr>
            <w:r w:rsidRPr="00C10246">
              <w:t>Администрация Воронцовского сельского поселения</w:t>
            </w:r>
          </w:p>
        </w:tc>
      </w:tr>
      <w:tr w:rsidR="00C950C6" w:rsidRPr="00C10246" w:rsidTr="00B165DD">
        <w:tc>
          <w:tcPr>
            <w:tcW w:w="4503" w:type="dxa"/>
          </w:tcPr>
          <w:p w:rsidR="00C950C6" w:rsidRPr="00C10246" w:rsidRDefault="00C950C6" w:rsidP="009E33EC">
            <w:r w:rsidRPr="00C10246">
              <w:t>Сроки реализации муниципальной программы</w:t>
            </w:r>
          </w:p>
        </w:tc>
        <w:tc>
          <w:tcPr>
            <w:tcW w:w="5415" w:type="dxa"/>
          </w:tcPr>
          <w:p w:rsidR="00C950C6" w:rsidRPr="00C10246" w:rsidRDefault="00761FA7" w:rsidP="00392711">
            <w:pPr>
              <w:jc w:val="both"/>
            </w:pPr>
            <w:r>
              <w:t>201</w:t>
            </w:r>
            <w:r w:rsidR="00583119">
              <w:t>8</w:t>
            </w:r>
            <w:r>
              <w:t xml:space="preserve"> -</w:t>
            </w:r>
            <w:r w:rsidR="00961090">
              <w:t xml:space="preserve"> </w:t>
            </w:r>
            <w:r>
              <w:t>202</w:t>
            </w:r>
            <w:r w:rsidR="00392711">
              <w:t>6</w:t>
            </w:r>
            <w:r w:rsidR="00C950C6" w:rsidRPr="00C10246">
              <w:t xml:space="preserve"> годы</w:t>
            </w:r>
          </w:p>
        </w:tc>
      </w:tr>
      <w:tr w:rsidR="00C950C6" w:rsidRPr="00C10246" w:rsidTr="00B165DD">
        <w:tc>
          <w:tcPr>
            <w:tcW w:w="4503" w:type="dxa"/>
          </w:tcPr>
          <w:p w:rsidR="00C950C6" w:rsidRPr="00C10246" w:rsidRDefault="00C950C6" w:rsidP="009E33EC">
            <w:r w:rsidRPr="00C10246">
              <w:t>Цель муниципальной программы</w:t>
            </w:r>
          </w:p>
        </w:tc>
        <w:tc>
          <w:tcPr>
            <w:tcW w:w="5415" w:type="dxa"/>
          </w:tcPr>
          <w:p w:rsidR="00C950C6" w:rsidRPr="00463E6E" w:rsidRDefault="00463E6E" w:rsidP="00BD7DED">
            <w:pPr>
              <w:jc w:val="both"/>
            </w:pPr>
            <w:r w:rsidRPr="00463E6E">
              <w:t xml:space="preserve">Повышение благосостояния жителей </w:t>
            </w:r>
            <w:r w:rsidR="00BD7DED">
              <w:t>Воронцовского</w:t>
            </w:r>
            <w:r w:rsidRPr="00463E6E">
              <w:t xml:space="preserve"> сельского поселения, обеспечение комплексности решения проблем социального и культурного развития за счет устойчивого развития территорий</w:t>
            </w:r>
          </w:p>
        </w:tc>
      </w:tr>
      <w:tr w:rsidR="00C950C6" w:rsidRPr="00C10246" w:rsidTr="00B165DD">
        <w:tc>
          <w:tcPr>
            <w:tcW w:w="4503" w:type="dxa"/>
          </w:tcPr>
          <w:p w:rsidR="00C950C6" w:rsidRPr="00C10246" w:rsidRDefault="00C950C6" w:rsidP="00A61B68">
            <w:pPr>
              <w:jc w:val="both"/>
            </w:pPr>
            <w:r w:rsidRPr="00C10246">
              <w:t>Задачи муниципальной программы</w:t>
            </w:r>
          </w:p>
        </w:tc>
        <w:tc>
          <w:tcPr>
            <w:tcW w:w="5415" w:type="dxa"/>
          </w:tcPr>
          <w:p w:rsidR="00BD7DED" w:rsidRDefault="00BD7DED" w:rsidP="00BD7DED">
            <w:pPr>
              <w:jc w:val="both"/>
              <w:rPr>
                <w:lang w:eastAsia="en-US"/>
              </w:rPr>
            </w:pPr>
            <w:r w:rsidRPr="00463E6E">
              <w:rPr>
                <w:lang w:eastAsia="en-US"/>
              </w:rPr>
              <w:t>- обеспечение защиты прав граждан, повышение благосостояния граждан,</w:t>
            </w:r>
          </w:p>
          <w:p w:rsidR="00463E6E" w:rsidRPr="00463E6E" w:rsidRDefault="00463E6E" w:rsidP="00463E6E">
            <w:pPr>
              <w:jc w:val="both"/>
              <w:rPr>
                <w:lang w:eastAsia="en-US"/>
              </w:rPr>
            </w:pPr>
            <w:r w:rsidRPr="00463E6E">
              <w:t>- реализация мероприятий, направленных на соблюдение правил пожарной безопасности и защиты от ЧС населения</w:t>
            </w:r>
            <w:r w:rsidR="00A23B62">
              <w:t>,</w:t>
            </w:r>
          </w:p>
          <w:p w:rsidR="00583119" w:rsidRDefault="00463E6E" w:rsidP="00583119">
            <w:pPr>
              <w:jc w:val="both"/>
              <w:rPr>
                <w:lang w:eastAsia="en-US"/>
              </w:rPr>
            </w:pPr>
            <w:r w:rsidRPr="00463E6E">
              <w:rPr>
                <w:lang w:eastAsia="en-US"/>
              </w:rPr>
              <w:lastRenderedPageBreak/>
              <w:t>- удовлетворение потребностей населения в качественных и доступных услугах в области культуры, молодежной политики</w:t>
            </w:r>
            <w:r w:rsidR="00583119">
              <w:rPr>
                <w:lang w:eastAsia="en-US"/>
              </w:rPr>
              <w:t>, физической культуры и спорта</w:t>
            </w:r>
            <w:r w:rsidR="00A23B62">
              <w:rPr>
                <w:lang w:eastAsia="en-US"/>
              </w:rPr>
              <w:t>,</w:t>
            </w:r>
          </w:p>
          <w:p w:rsidR="004007E9" w:rsidRPr="00C10246" w:rsidRDefault="00BD7DED" w:rsidP="00A23B62">
            <w:pPr>
              <w:jc w:val="both"/>
            </w:pPr>
            <w:r>
              <w:t>- и</w:t>
            </w:r>
            <w:r w:rsidRPr="00BD7DED">
              <w:t>сполнение обязательств поселения по оказанию мер социальной поддержки отдельным категориям граждан, установленных федеральным и областным законодательством</w:t>
            </w:r>
          </w:p>
        </w:tc>
      </w:tr>
      <w:tr w:rsidR="00C950C6" w:rsidRPr="00C10246" w:rsidTr="00B165DD">
        <w:tc>
          <w:tcPr>
            <w:tcW w:w="4503" w:type="dxa"/>
          </w:tcPr>
          <w:p w:rsidR="00C950C6" w:rsidRPr="00C10246" w:rsidRDefault="00C950C6" w:rsidP="009E33EC">
            <w:r w:rsidRPr="00C10246">
              <w:lastRenderedPageBreak/>
              <w:t>Подпрограммы муниципальной программы</w:t>
            </w:r>
          </w:p>
        </w:tc>
        <w:tc>
          <w:tcPr>
            <w:tcW w:w="5415" w:type="dxa"/>
          </w:tcPr>
          <w:p w:rsidR="002D65A6" w:rsidRDefault="002D65A6" w:rsidP="00B70BCC">
            <w:pPr>
              <w:tabs>
                <w:tab w:val="left" w:pos="317"/>
                <w:tab w:val="left" w:pos="459"/>
                <w:tab w:val="left" w:pos="702"/>
                <w:tab w:val="left" w:pos="1175"/>
              </w:tabs>
              <w:spacing w:line="276" w:lineRule="auto"/>
              <w:jc w:val="both"/>
            </w:pPr>
            <w:r>
              <w:t>1.</w:t>
            </w:r>
            <w:r w:rsidR="00B70BCC">
              <w:t xml:space="preserve"> </w:t>
            </w:r>
            <w:r w:rsidRPr="002D65A6">
              <w:t xml:space="preserve">Содействие занятости населения </w:t>
            </w:r>
            <w:r>
              <w:t>Воронцовского</w:t>
            </w:r>
            <w:r w:rsidRPr="002D65A6">
              <w:t xml:space="preserve"> сельского поселения</w:t>
            </w:r>
            <w:r w:rsidR="00A23B62">
              <w:t>.</w:t>
            </w:r>
          </w:p>
          <w:p w:rsidR="002D65A6" w:rsidRPr="002D65A6" w:rsidRDefault="002D65A6" w:rsidP="002D65A6">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2.</w:t>
            </w:r>
            <w:r w:rsidR="00BB1BFF">
              <w:rPr>
                <w:rFonts w:ascii="Times New Roman" w:hAnsi="Times New Roman" w:cs="Times New Roman"/>
                <w:sz w:val="24"/>
                <w:szCs w:val="24"/>
              </w:rPr>
              <w:t xml:space="preserve"> </w:t>
            </w:r>
            <w:r w:rsidRPr="002D65A6">
              <w:rPr>
                <w:rFonts w:ascii="Times New Roman" w:hAnsi="Times New Roman" w:cs="Times New Roman"/>
                <w:sz w:val="24"/>
                <w:szCs w:val="24"/>
              </w:rPr>
              <w:t>Обеспечение пожарной безопасности и защиты населения, территорий поселения от чрезвычайных ситуаций    природного и техногенного характера</w:t>
            </w:r>
            <w:r w:rsidR="00A23B62">
              <w:rPr>
                <w:rFonts w:ascii="Times New Roman" w:hAnsi="Times New Roman" w:cs="Times New Roman"/>
                <w:sz w:val="24"/>
                <w:szCs w:val="24"/>
              </w:rPr>
              <w:t>.</w:t>
            </w:r>
          </w:p>
          <w:p w:rsidR="00816CD7" w:rsidRDefault="002D65A6" w:rsidP="00816CD7">
            <w:pPr>
              <w:spacing w:line="276" w:lineRule="auto"/>
              <w:jc w:val="both"/>
            </w:pPr>
            <w:r>
              <w:t>3.</w:t>
            </w:r>
            <w:r w:rsidR="00A23B62">
              <w:t xml:space="preserve"> </w:t>
            </w:r>
            <w:r w:rsidR="00A23B62" w:rsidRPr="00A23B62">
              <w:t>Развитие культуры, физической культуры и спорта,  молодежной политики на территории  Воронцовского сельского поселени</w:t>
            </w:r>
            <w:r w:rsidR="00A23B62">
              <w:t>я</w:t>
            </w:r>
            <w:r w:rsidR="00816CD7">
              <w:t>.</w:t>
            </w:r>
          </w:p>
          <w:p w:rsidR="00C950C6" w:rsidRPr="00C10246" w:rsidRDefault="002D65A6" w:rsidP="0030318F">
            <w:pPr>
              <w:spacing w:line="276" w:lineRule="auto"/>
              <w:jc w:val="both"/>
            </w:pPr>
            <w:r>
              <w:t>4.</w:t>
            </w:r>
            <w:r w:rsidR="002B4A88">
              <w:t xml:space="preserve"> </w:t>
            </w:r>
            <w:r w:rsidRPr="002D65A6">
              <w:t xml:space="preserve">Социальная политика </w:t>
            </w:r>
            <w:r>
              <w:t>Воронцовского</w:t>
            </w:r>
            <w:r w:rsidRPr="002D65A6">
              <w:t xml:space="preserve"> сельского поселения</w:t>
            </w:r>
            <w:r w:rsidR="00A23B62">
              <w:t>.</w:t>
            </w:r>
          </w:p>
        </w:tc>
      </w:tr>
      <w:tr w:rsidR="00C950C6" w:rsidRPr="00C10246" w:rsidTr="00B165DD">
        <w:tc>
          <w:tcPr>
            <w:tcW w:w="4503" w:type="dxa"/>
          </w:tcPr>
          <w:p w:rsidR="00C950C6" w:rsidRPr="00C10246" w:rsidRDefault="00C950C6" w:rsidP="009E33EC">
            <w:r w:rsidRPr="00C10246">
              <w:t>Объёмы и источники финансирования муниципальной программы в целом и по годам её реализации</w:t>
            </w:r>
          </w:p>
        </w:tc>
        <w:tc>
          <w:tcPr>
            <w:tcW w:w="5415" w:type="dxa"/>
          </w:tcPr>
          <w:p w:rsidR="00285603" w:rsidRPr="00285603" w:rsidRDefault="00285603" w:rsidP="00285603">
            <w:pPr>
              <w:widowControl w:val="0"/>
              <w:autoSpaceDE w:val="0"/>
              <w:autoSpaceDN w:val="0"/>
              <w:adjustRightInd w:val="0"/>
              <w:ind w:firstLine="540"/>
              <w:jc w:val="both"/>
            </w:pPr>
            <w:r w:rsidRPr="00285603">
              <w:t xml:space="preserve">Общий </w:t>
            </w:r>
            <w:r w:rsidR="00583119">
              <w:t>объем финансирования составит</w:t>
            </w:r>
            <w:r w:rsidR="00392711">
              <w:t xml:space="preserve"> </w:t>
            </w:r>
            <w:r w:rsidR="00B165DD">
              <w:t>5</w:t>
            </w:r>
            <w:r w:rsidR="00B70BCC">
              <w:t xml:space="preserve"> 585 807,65 </w:t>
            </w:r>
            <w:r w:rsidRPr="00285603">
              <w:t>рублей</w:t>
            </w:r>
            <w:r w:rsidR="009D3C5F">
              <w:t xml:space="preserve"> (приложение к муниципальной программе)</w:t>
            </w:r>
            <w:r w:rsidRPr="00285603">
              <w:t>, в том числе по годам:</w:t>
            </w:r>
          </w:p>
          <w:p w:rsidR="00285603" w:rsidRPr="00285603" w:rsidRDefault="001C25D9" w:rsidP="00285603">
            <w:pPr>
              <w:widowControl w:val="0"/>
              <w:autoSpaceDE w:val="0"/>
              <w:autoSpaceDN w:val="0"/>
              <w:adjustRightInd w:val="0"/>
              <w:ind w:firstLine="540"/>
              <w:jc w:val="both"/>
            </w:pPr>
            <w:r>
              <w:t>в 2018 году – 417</w:t>
            </w:r>
            <w:r w:rsidR="00F824C1">
              <w:t> 540,57</w:t>
            </w:r>
            <w:r w:rsidR="00285603" w:rsidRPr="00285603">
              <w:t xml:space="preserve"> рублей.</w:t>
            </w:r>
          </w:p>
          <w:p w:rsidR="00285603" w:rsidRDefault="00285603" w:rsidP="00285603">
            <w:pPr>
              <w:widowControl w:val="0"/>
              <w:autoSpaceDE w:val="0"/>
              <w:autoSpaceDN w:val="0"/>
              <w:adjustRightInd w:val="0"/>
              <w:ind w:firstLine="540"/>
              <w:jc w:val="both"/>
            </w:pPr>
            <w:r w:rsidRPr="00285603">
              <w:t>в 2019 году –</w:t>
            </w:r>
            <w:r w:rsidR="00DB63EA">
              <w:t xml:space="preserve"> 5</w:t>
            </w:r>
            <w:r w:rsidR="003079D4">
              <w:t>90</w:t>
            </w:r>
            <w:r w:rsidR="00F824C1">
              <w:t> </w:t>
            </w:r>
            <w:r w:rsidR="00CF1982">
              <w:t>6</w:t>
            </w:r>
            <w:r w:rsidR="00F824C1">
              <w:t>12,15</w:t>
            </w:r>
            <w:r w:rsidRPr="00285603">
              <w:t xml:space="preserve"> рублей</w:t>
            </w:r>
          </w:p>
          <w:p w:rsidR="00285603" w:rsidRDefault="00285603" w:rsidP="00285603">
            <w:pPr>
              <w:widowControl w:val="0"/>
              <w:autoSpaceDE w:val="0"/>
              <w:autoSpaceDN w:val="0"/>
              <w:adjustRightInd w:val="0"/>
              <w:ind w:firstLine="540"/>
              <w:jc w:val="both"/>
            </w:pPr>
            <w:r>
              <w:t xml:space="preserve">в 2020 году – </w:t>
            </w:r>
            <w:r w:rsidR="004007E9">
              <w:t>5</w:t>
            </w:r>
            <w:r w:rsidR="005A3E42">
              <w:t>4</w:t>
            </w:r>
            <w:r w:rsidR="003D289D">
              <w:t>0</w:t>
            </w:r>
            <w:r w:rsidR="00F824C1">
              <w:t> </w:t>
            </w:r>
            <w:r w:rsidR="003D289D">
              <w:t>2</w:t>
            </w:r>
            <w:r w:rsidR="00F824C1">
              <w:t>31,73</w:t>
            </w:r>
            <w:r w:rsidRPr="00285603">
              <w:t xml:space="preserve"> рублей</w:t>
            </w:r>
          </w:p>
          <w:p w:rsidR="00285603" w:rsidRDefault="00285603" w:rsidP="00285603">
            <w:pPr>
              <w:widowControl w:val="0"/>
              <w:autoSpaceDE w:val="0"/>
              <w:autoSpaceDN w:val="0"/>
              <w:adjustRightInd w:val="0"/>
              <w:ind w:firstLine="540"/>
              <w:jc w:val="both"/>
            </w:pPr>
            <w:r>
              <w:t xml:space="preserve">в 2021 году – </w:t>
            </w:r>
            <w:r w:rsidR="002B6DBE">
              <w:t>7</w:t>
            </w:r>
            <w:r w:rsidR="00984B9D">
              <w:t>26</w:t>
            </w:r>
            <w:r w:rsidR="00F824C1">
              <w:t> </w:t>
            </w:r>
            <w:r w:rsidR="00984B9D">
              <w:t>889</w:t>
            </w:r>
            <w:r w:rsidR="00F824C1">
              <w:t>,</w:t>
            </w:r>
            <w:r w:rsidR="00984B9D">
              <w:t>21</w:t>
            </w:r>
            <w:r w:rsidRPr="00285603">
              <w:t xml:space="preserve"> рублей</w:t>
            </w:r>
          </w:p>
          <w:p w:rsidR="00285603" w:rsidRDefault="00715A33" w:rsidP="00285603">
            <w:pPr>
              <w:widowControl w:val="0"/>
              <w:autoSpaceDE w:val="0"/>
              <w:autoSpaceDN w:val="0"/>
              <w:adjustRightInd w:val="0"/>
              <w:ind w:firstLine="540"/>
              <w:jc w:val="both"/>
            </w:pPr>
            <w:r>
              <w:t>в 20</w:t>
            </w:r>
            <w:r w:rsidR="00285603">
              <w:t>22 год</w:t>
            </w:r>
            <w:r w:rsidR="00DB63EA">
              <w:t>у–</w:t>
            </w:r>
            <w:r w:rsidR="003F37DB">
              <w:t>1</w:t>
            </w:r>
            <w:r w:rsidR="00B27A87">
              <w:t> 177 508,60</w:t>
            </w:r>
            <w:r w:rsidR="00285603" w:rsidRPr="00285603">
              <w:t xml:space="preserve"> рублей</w:t>
            </w:r>
          </w:p>
          <w:p w:rsidR="00583119" w:rsidRDefault="00583119" w:rsidP="00285603">
            <w:pPr>
              <w:widowControl w:val="0"/>
              <w:autoSpaceDE w:val="0"/>
              <w:autoSpaceDN w:val="0"/>
              <w:adjustRightInd w:val="0"/>
              <w:ind w:firstLine="540"/>
              <w:jc w:val="both"/>
            </w:pPr>
            <w:r>
              <w:t xml:space="preserve">в 2023 году – </w:t>
            </w:r>
            <w:r w:rsidR="00105B83">
              <w:t>817 593,63</w:t>
            </w:r>
            <w:r>
              <w:t xml:space="preserve"> рублей</w:t>
            </w:r>
          </w:p>
          <w:p w:rsidR="00353880" w:rsidRDefault="00353880" w:rsidP="00285603">
            <w:pPr>
              <w:widowControl w:val="0"/>
              <w:autoSpaceDE w:val="0"/>
              <w:autoSpaceDN w:val="0"/>
              <w:adjustRightInd w:val="0"/>
              <w:ind w:firstLine="540"/>
              <w:jc w:val="both"/>
            </w:pPr>
            <w:r>
              <w:t xml:space="preserve">в 2024 году – </w:t>
            </w:r>
            <w:r w:rsidR="00B70BCC">
              <w:t>652 975,12</w:t>
            </w:r>
            <w:r>
              <w:t xml:space="preserve"> рублей</w:t>
            </w:r>
          </w:p>
          <w:p w:rsidR="00353880" w:rsidRDefault="00353880" w:rsidP="00285603">
            <w:pPr>
              <w:widowControl w:val="0"/>
              <w:autoSpaceDE w:val="0"/>
              <w:autoSpaceDN w:val="0"/>
              <w:adjustRightInd w:val="0"/>
              <w:ind w:firstLine="540"/>
              <w:jc w:val="both"/>
            </w:pPr>
            <w:r>
              <w:t xml:space="preserve">в 2025 году – </w:t>
            </w:r>
            <w:r w:rsidR="00B165DD">
              <w:t>338 228,32</w:t>
            </w:r>
            <w:r>
              <w:t xml:space="preserve"> рублей</w:t>
            </w:r>
          </w:p>
          <w:p w:rsidR="00B165DD" w:rsidRPr="00285603" w:rsidRDefault="00B165DD" w:rsidP="00285603">
            <w:pPr>
              <w:widowControl w:val="0"/>
              <w:autoSpaceDE w:val="0"/>
              <w:autoSpaceDN w:val="0"/>
              <w:adjustRightInd w:val="0"/>
              <w:ind w:firstLine="540"/>
              <w:jc w:val="both"/>
            </w:pPr>
            <w:r>
              <w:t>в 2026 году – 324 228,32 рублей</w:t>
            </w:r>
          </w:p>
          <w:p w:rsidR="00285603" w:rsidRPr="00285603" w:rsidRDefault="00285603" w:rsidP="00285603">
            <w:pPr>
              <w:widowControl w:val="0"/>
              <w:autoSpaceDE w:val="0"/>
              <w:autoSpaceDN w:val="0"/>
              <w:adjustRightInd w:val="0"/>
              <w:ind w:firstLine="540"/>
              <w:jc w:val="both"/>
            </w:pPr>
            <w:r w:rsidRPr="00285603">
              <w:t>Из общего объема расходы местного бюджета за счет налоговых и неналоговых доходов, поступлений нецелевого характера составят</w:t>
            </w:r>
            <w:r w:rsidR="00BB1BFF">
              <w:t xml:space="preserve"> </w:t>
            </w:r>
            <w:r w:rsidR="00B70BCC">
              <w:t>5 024 970,50</w:t>
            </w:r>
            <w:r w:rsidRPr="00285603">
              <w:t xml:space="preserve"> рублей, в том числе по годам:</w:t>
            </w:r>
          </w:p>
          <w:p w:rsidR="00285603" w:rsidRPr="00285603" w:rsidRDefault="00285603" w:rsidP="00285603">
            <w:pPr>
              <w:widowControl w:val="0"/>
              <w:autoSpaceDE w:val="0"/>
              <w:autoSpaceDN w:val="0"/>
              <w:adjustRightInd w:val="0"/>
              <w:ind w:firstLine="540"/>
              <w:jc w:val="both"/>
            </w:pPr>
            <w:r w:rsidRPr="00285603">
              <w:t xml:space="preserve">в 2018 году – </w:t>
            </w:r>
            <w:r w:rsidR="001C25D9">
              <w:t>325</w:t>
            </w:r>
            <w:r w:rsidR="008F4441">
              <w:t> 504,00</w:t>
            </w:r>
            <w:r w:rsidRPr="00285603">
              <w:t xml:space="preserve"> рублей.</w:t>
            </w:r>
          </w:p>
          <w:p w:rsidR="00285603" w:rsidRPr="00285603" w:rsidRDefault="00285603" w:rsidP="00285603">
            <w:pPr>
              <w:widowControl w:val="0"/>
              <w:autoSpaceDE w:val="0"/>
              <w:autoSpaceDN w:val="0"/>
              <w:adjustRightInd w:val="0"/>
              <w:ind w:firstLine="540"/>
              <w:jc w:val="both"/>
            </w:pPr>
            <w:r w:rsidRPr="00285603">
              <w:t xml:space="preserve">в 2019 году – </w:t>
            </w:r>
            <w:r w:rsidR="00DB63EA">
              <w:t>4</w:t>
            </w:r>
            <w:r w:rsidR="003079D4">
              <w:t>60</w:t>
            </w:r>
            <w:r w:rsidR="008F4441">
              <w:t> </w:t>
            </w:r>
            <w:r w:rsidR="00CF1982">
              <w:t>7</w:t>
            </w:r>
            <w:r w:rsidR="008F4441">
              <w:t>57,81</w:t>
            </w:r>
            <w:r w:rsidRPr="00285603">
              <w:t xml:space="preserve"> рублей</w:t>
            </w:r>
          </w:p>
          <w:p w:rsidR="00285603" w:rsidRDefault="00285603" w:rsidP="00285603">
            <w:pPr>
              <w:widowControl w:val="0"/>
              <w:autoSpaceDE w:val="0"/>
              <w:autoSpaceDN w:val="0"/>
              <w:adjustRightInd w:val="0"/>
              <w:ind w:firstLine="540"/>
              <w:jc w:val="both"/>
            </w:pPr>
            <w:r>
              <w:lastRenderedPageBreak/>
              <w:t xml:space="preserve">в 2020 году – </w:t>
            </w:r>
            <w:r w:rsidR="004007E9">
              <w:t>4</w:t>
            </w:r>
            <w:r w:rsidR="007B61EA">
              <w:t>6</w:t>
            </w:r>
            <w:r w:rsidR="003D289D">
              <w:t>3</w:t>
            </w:r>
            <w:r w:rsidR="008F4441">
              <w:t> </w:t>
            </w:r>
            <w:r w:rsidR="003D289D">
              <w:t>5</w:t>
            </w:r>
            <w:r w:rsidR="008F4441">
              <w:t>31,73</w:t>
            </w:r>
            <w:r w:rsidRPr="00285603">
              <w:t xml:space="preserve"> рублей</w:t>
            </w:r>
          </w:p>
          <w:p w:rsidR="00285603" w:rsidRDefault="00285603" w:rsidP="00285603">
            <w:pPr>
              <w:widowControl w:val="0"/>
              <w:autoSpaceDE w:val="0"/>
              <w:autoSpaceDN w:val="0"/>
              <w:adjustRightInd w:val="0"/>
              <w:ind w:firstLine="540"/>
              <w:jc w:val="both"/>
            </w:pPr>
            <w:r>
              <w:t xml:space="preserve">в 2021 году – </w:t>
            </w:r>
            <w:r w:rsidR="00984B9D">
              <w:t>607</w:t>
            </w:r>
            <w:r w:rsidR="008F4441">
              <w:t> </w:t>
            </w:r>
            <w:r w:rsidR="00984B9D">
              <w:t>030</w:t>
            </w:r>
            <w:r w:rsidR="008F4441">
              <w:t>,</w:t>
            </w:r>
            <w:r w:rsidR="002B6DBE">
              <w:t>6</w:t>
            </w:r>
            <w:r w:rsidR="00984B9D">
              <w:t>7</w:t>
            </w:r>
            <w:r w:rsidRPr="00285603">
              <w:t xml:space="preserve"> рублей</w:t>
            </w:r>
          </w:p>
          <w:p w:rsidR="00C950C6" w:rsidRDefault="00715A33" w:rsidP="00285603">
            <w:pPr>
              <w:widowControl w:val="0"/>
              <w:autoSpaceDE w:val="0"/>
              <w:autoSpaceDN w:val="0"/>
              <w:adjustRightInd w:val="0"/>
              <w:ind w:firstLine="540"/>
              <w:jc w:val="both"/>
            </w:pPr>
            <w:r>
              <w:t>в 20</w:t>
            </w:r>
            <w:r w:rsidR="00285603">
              <w:t>22 год</w:t>
            </w:r>
            <w:r w:rsidR="00DB63EA">
              <w:t>у–</w:t>
            </w:r>
            <w:r w:rsidR="00B27A87">
              <w:t>1 073 690,90</w:t>
            </w:r>
            <w:r w:rsidR="00285603" w:rsidRPr="00285603">
              <w:t xml:space="preserve"> рублей</w:t>
            </w:r>
          </w:p>
          <w:p w:rsidR="004A20B9" w:rsidRDefault="004A20B9" w:rsidP="00285603">
            <w:pPr>
              <w:widowControl w:val="0"/>
              <w:autoSpaceDE w:val="0"/>
              <w:autoSpaceDN w:val="0"/>
              <w:adjustRightInd w:val="0"/>
              <w:ind w:firstLine="540"/>
              <w:jc w:val="both"/>
            </w:pPr>
            <w:r>
              <w:t xml:space="preserve">в 2023 году – </w:t>
            </w:r>
            <w:r w:rsidR="00105B83">
              <w:t>805 003,63</w:t>
            </w:r>
            <w:r w:rsidR="008F4441">
              <w:t>рубл</w:t>
            </w:r>
            <w:r>
              <w:t>ей</w:t>
            </w:r>
          </w:p>
          <w:p w:rsidR="00B165DD" w:rsidRDefault="00B165DD" w:rsidP="00B165DD">
            <w:pPr>
              <w:widowControl w:val="0"/>
              <w:autoSpaceDE w:val="0"/>
              <w:autoSpaceDN w:val="0"/>
              <w:adjustRightInd w:val="0"/>
              <w:ind w:firstLine="540"/>
              <w:jc w:val="both"/>
            </w:pPr>
            <w:r>
              <w:t xml:space="preserve">в 2024 году – </w:t>
            </w:r>
            <w:r w:rsidR="00B70BCC">
              <w:t>626 995,12</w:t>
            </w:r>
            <w:r>
              <w:t xml:space="preserve"> рублей</w:t>
            </w:r>
          </w:p>
          <w:p w:rsidR="00B165DD" w:rsidRDefault="00B165DD" w:rsidP="00B165DD">
            <w:pPr>
              <w:widowControl w:val="0"/>
              <w:autoSpaceDE w:val="0"/>
              <w:autoSpaceDN w:val="0"/>
              <w:adjustRightInd w:val="0"/>
              <w:ind w:firstLine="540"/>
              <w:jc w:val="both"/>
            </w:pPr>
            <w:r>
              <w:t>в 2025 году – 338 228,32 рублей</w:t>
            </w:r>
          </w:p>
          <w:p w:rsidR="00B165DD" w:rsidRDefault="00B165DD" w:rsidP="00B165DD">
            <w:pPr>
              <w:jc w:val="both"/>
            </w:pPr>
            <w:r>
              <w:t xml:space="preserve">         в 2026 году – 324 228,32 рублей</w:t>
            </w:r>
          </w:p>
          <w:p w:rsidR="00C950C6" w:rsidRPr="00C10246" w:rsidRDefault="00C950C6" w:rsidP="00B165DD">
            <w:pPr>
              <w:jc w:val="both"/>
            </w:pPr>
            <w:r w:rsidRPr="00C10246">
              <w:t>Финансирование по подпрограмме, ежегодно уточняется.</w:t>
            </w:r>
          </w:p>
        </w:tc>
      </w:tr>
      <w:tr w:rsidR="00C950C6" w:rsidRPr="00BD7DED" w:rsidTr="00B165DD">
        <w:tc>
          <w:tcPr>
            <w:tcW w:w="4503" w:type="dxa"/>
          </w:tcPr>
          <w:p w:rsidR="00C950C6" w:rsidRPr="00BD7DED" w:rsidRDefault="00C950C6" w:rsidP="009E33EC">
            <w:r w:rsidRPr="00BD7DED">
              <w:lastRenderedPageBreak/>
              <w:t>Ожидаемые конечные результаты реализации муниципальной программы (по годам и по итогам реализации)</w:t>
            </w:r>
          </w:p>
        </w:tc>
        <w:tc>
          <w:tcPr>
            <w:tcW w:w="5415" w:type="dxa"/>
          </w:tcPr>
          <w:p w:rsidR="00BD7DED" w:rsidRPr="00BD7DED" w:rsidRDefault="00BB1BFF" w:rsidP="00BD7DED">
            <w:pPr>
              <w:jc w:val="both"/>
            </w:pPr>
            <w:r>
              <w:t>-  сохранение и развитие</w:t>
            </w:r>
            <w:r w:rsidR="00BD7DED" w:rsidRPr="00BD7DED">
              <w:t xml:space="preserve"> культуры </w:t>
            </w:r>
            <w:r w:rsidR="00BD7DED">
              <w:t>Воронцовского</w:t>
            </w:r>
            <w:r w:rsidR="00BD7DED" w:rsidRPr="00BD7DED">
              <w:t xml:space="preserve"> сельского поселения Омской области, а также средств эстетического, нравственного, патри</w:t>
            </w:r>
            <w:r>
              <w:t>отического воспитания населения,</w:t>
            </w:r>
          </w:p>
          <w:p w:rsidR="00BD7DED" w:rsidRPr="00BD7DED" w:rsidRDefault="00BD7DED" w:rsidP="00BD7DED">
            <w:pPr>
              <w:jc w:val="both"/>
            </w:pPr>
            <w:r w:rsidRPr="00BD7DED">
              <w:rPr>
                <w:color w:val="000000"/>
              </w:rPr>
              <w:t>-развитие</w:t>
            </w:r>
            <w:r w:rsidR="00BB1BFF">
              <w:rPr>
                <w:color w:val="000000"/>
              </w:rPr>
              <w:t xml:space="preserve"> </w:t>
            </w:r>
            <w:r w:rsidRPr="00BD7DED">
              <w:t>орган</w:t>
            </w:r>
            <w:r w:rsidR="00BB1BFF">
              <w:t>изационных форм досуга молодежи,</w:t>
            </w:r>
          </w:p>
          <w:p w:rsidR="00BD7DED" w:rsidRPr="00BD7DED" w:rsidRDefault="00BD7DED" w:rsidP="00BD7DED">
            <w:pPr>
              <w:pStyle w:val="3"/>
              <w:spacing w:line="240" w:lineRule="auto"/>
              <w:ind w:left="0"/>
              <w:rPr>
                <w:sz w:val="24"/>
                <w:szCs w:val="24"/>
              </w:rPr>
            </w:pPr>
            <w:r w:rsidRPr="00BD7DED">
              <w:rPr>
                <w:sz w:val="24"/>
                <w:szCs w:val="24"/>
              </w:rPr>
              <w:t xml:space="preserve">- </w:t>
            </w:r>
            <w:r w:rsidR="00BB1BFF">
              <w:rPr>
                <w:sz w:val="24"/>
                <w:szCs w:val="24"/>
              </w:rPr>
              <w:t>повышение уровня</w:t>
            </w:r>
            <w:r w:rsidRPr="00BD7DED">
              <w:rPr>
                <w:sz w:val="24"/>
                <w:szCs w:val="24"/>
              </w:rPr>
              <w:t xml:space="preserve"> массовой физической культуры и спорта среди жителей поселения, укрепление материально-технической базы спортивных учреждений, создание комфортных условий для занятий</w:t>
            </w:r>
            <w:r w:rsidR="00BB1BFF">
              <w:rPr>
                <w:sz w:val="24"/>
                <w:szCs w:val="24"/>
              </w:rPr>
              <w:t xml:space="preserve"> физической культурой и спортом,</w:t>
            </w:r>
          </w:p>
          <w:p w:rsidR="00BD7DED" w:rsidRPr="00BD7DED" w:rsidRDefault="00BD7DED" w:rsidP="00BD7DED">
            <w:pPr>
              <w:jc w:val="both"/>
            </w:pPr>
            <w:r w:rsidRPr="00BD7DED">
              <w:t xml:space="preserve">- </w:t>
            </w:r>
            <w:r w:rsidRPr="00BD7DED">
              <w:rPr>
                <w:color w:val="000000"/>
              </w:rPr>
              <w:t xml:space="preserve">сокращение </w:t>
            </w:r>
            <w:r w:rsidRPr="00BD7DED">
              <w:rPr>
                <w:color w:val="000000"/>
                <w:spacing w:val="1"/>
              </w:rPr>
              <w:t>числа случаев гибели и травматизма людей и снижение материальных потерь от пожаров и ЧС природного и техногенного характера</w:t>
            </w:r>
            <w:r w:rsidR="00BB1BFF">
              <w:rPr>
                <w:color w:val="000000"/>
                <w:spacing w:val="1"/>
              </w:rPr>
              <w:t>,</w:t>
            </w:r>
          </w:p>
          <w:p w:rsidR="00BD7DED" w:rsidRDefault="00BD7DED" w:rsidP="00485A6C">
            <w:pPr>
              <w:jc w:val="both"/>
            </w:pPr>
            <w:r w:rsidRPr="00BD7DED">
              <w:t>-</w:t>
            </w:r>
            <w:r w:rsidR="00BB1BFF">
              <w:t xml:space="preserve"> </w:t>
            </w:r>
            <w:r w:rsidRPr="00BD7DED">
              <w:t xml:space="preserve">улучшение качества жизни отдельных категорий населения </w:t>
            </w:r>
            <w:r>
              <w:t>Воронцовского</w:t>
            </w:r>
            <w:r w:rsidRPr="00BD7DED">
              <w:t xml:space="preserve"> сельского поселения на протяжении длительного в</w:t>
            </w:r>
            <w:r w:rsidR="009124FB">
              <w:t>ремени</w:t>
            </w:r>
            <w:r w:rsidR="00BB1BFF">
              <w:t>,</w:t>
            </w:r>
          </w:p>
          <w:p w:rsidR="00C950C6" w:rsidRPr="00BD7DED" w:rsidRDefault="009124FB" w:rsidP="00BB1BFF">
            <w:pPr>
              <w:jc w:val="both"/>
            </w:pPr>
            <w:r>
              <w:t>- борьба с преступностью, профилактика преступлений и правонарушений</w:t>
            </w:r>
            <w:r w:rsidR="00BB1BFF">
              <w:t>.</w:t>
            </w:r>
          </w:p>
        </w:tc>
      </w:tr>
    </w:tbl>
    <w:p w:rsidR="001B2AA9" w:rsidRDefault="001B2AA9" w:rsidP="001B2AA9">
      <w:pPr>
        <w:autoSpaceDE w:val="0"/>
        <w:autoSpaceDN w:val="0"/>
        <w:adjustRightInd w:val="0"/>
        <w:jc w:val="center"/>
        <w:rPr>
          <w:b/>
        </w:rPr>
      </w:pPr>
    </w:p>
    <w:p w:rsidR="001B2AA9" w:rsidRPr="001B2AA9" w:rsidRDefault="001B2AA9" w:rsidP="00FA591C">
      <w:pPr>
        <w:autoSpaceDE w:val="0"/>
        <w:autoSpaceDN w:val="0"/>
        <w:adjustRightInd w:val="0"/>
        <w:ind w:firstLine="567"/>
        <w:jc w:val="center"/>
        <w:rPr>
          <w:b/>
          <w:color w:val="000000"/>
        </w:rPr>
      </w:pPr>
      <w:r w:rsidRPr="001B2AA9">
        <w:rPr>
          <w:b/>
        </w:rPr>
        <w:t xml:space="preserve">2. Характеристика текущего состояния социально-экономического развития </w:t>
      </w:r>
      <w:r>
        <w:rPr>
          <w:b/>
        </w:rPr>
        <w:t>Воронцовского</w:t>
      </w:r>
      <w:r w:rsidRPr="001B2AA9">
        <w:rPr>
          <w:b/>
        </w:rPr>
        <w:t xml:space="preserve"> сельского поселения в сфере реализации муниципальной программы «</w:t>
      </w:r>
      <w:r w:rsidR="00BB1BFF" w:rsidRPr="00BB1BFF">
        <w:rPr>
          <w:b/>
        </w:rPr>
        <w:t>Развитие социально-культурной сферы Воронцовского сельского поселения Полтавского муниципального района Омской области</w:t>
      </w:r>
      <w:r w:rsidRPr="001B2AA9">
        <w:rPr>
          <w:b/>
          <w:color w:val="000000"/>
        </w:rPr>
        <w:t xml:space="preserve">» </w:t>
      </w:r>
    </w:p>
    <w:p w:rsidR="001B2AA9" w:rsidRPr="001B2AA9" w:rsidRDefault="001B2AA9" w:rsidP="00FA591C">
      <w:pPr>
        <w:pStyle w:val="ConsPlusNormal"/>
        <w:ind w:firstLine="567"/>
        <w:rPr>
          <w:rFonts w:ascii="Times New Roman" w:hAnsi="Times New Roman" w:cs="Times New Roman"/>
          <w:color w:val="000000"/>
          <w:sz w:val="24"/>
          <w:szCs w:val="24"/>
        </w:rPr>
      </w:pPr>
    </w:p>
    <w:p w:rsidR="001B2AA9" w:rsidRPr="001B2AA9" w:rsidRDefault="001B2AA9" w:rsidP="00FA591C">
      <w:pPr>
        <w:autoSpaceDE w:val="0"/>
        <w:autoSpaceDN w:val="0"/>
        <w:adjustRightInd w:val="0"/>
        <w:ind w:firstLine="567"/>
        <w:jc w:val="both"/>
      </w:pPr>
      <w:r w:rsidRPr="001B2AA9">
        <w:rPr>
          <w:color w:val="FF0000"/>
        </w:rPr>
        <w:tab/>
      </w:r>
      <w:r w:rsidRPr="001B2AA9">
        <w:t xml:space="preserve">Муниципальная программа </w:t>
      </w:r>
      <w:r w:rsidRPr="00B70D30">
        <w:t>«</w:t>
      </w:r>
      <w:r w:rsidR="00BB1BFF" w:rsidRPr="00BB1BFF">
        <w:t>Развитие социально-культурной сферы Воронцовского сельского поселения Полтавского муниципального района Омской области</w:t>
      </w:r>
      <w:r w:rsidRPr="00B70D30">
        <w:t>» разработана в соответствии с Федеральным законом от 06.10.2003г. №131-ФЗ</w:t>
      </w:r>
      <w:r w:rsidRPr="001B2AA9">
        <w:t xml:space="preserve"> «Об общих принципах организации местного самоуправления в Российской Федерации», Уставом муниципального образования </w:t>
      </w:r>
      <w:r w:rsidR="00B70D30">
        <w:t>Воронцовского</w:t>
      </w:r>
      <w:r w:rsidRPr="001B2AA9">
        <w:t xml:space="preserve"> сельского поселения, постановлением Администрации </w:t>
      </w:r>
      <w:r w:rsidR="00B70D30">
        <w:t xml:space="preserve">Воронцовского сельского поселения от </w:t>
      </w:r>
      <w:r w:rsidR="00B70D30" w:rsidRPr="00BB1BFF">
        <w:t>1</w:t>
      </w:r>
      <w:r w:rsidRPr="00BB1BFF">
        <w:t>9.07.2013 №</w:t>
      </w:r>
      <w:r w:rsidR="00B70D30" w:rsidRPr="00BB1BFF">
        <w:t>53</w:t>
      </w:r>
      <w:r w:rsidR="00BB1BFF">
        <w:t xml:space="preserve"> </w:t>
      </w:r>
      <w:r w:rsidRPr="001B2AA9">
        <w:t xml:space="preserve">«Об утверждении Порядка принятия решений о разработке муниципальных программ </w:t>
      </w:r>
      <w:r w:rsidR="00B70D30">
        <w:t>Воронцовского</w:t>
      </w:r>
      <w:r w:rsidRPr="001B2AA9">
        <w:t xml:space="preserve"> сельского поселения Полтавского муниципального района Омской области, их формирования и реализации» </w:t>
      </w:r>
    </w:p>
    <w:p w:rsidR="001B2AA9" w:rsidRPr="002F7653" w:rsidRDefault="001B2AA9" w:rsidP="00FA591C">
      <w:pPr>
        <w:shd w:val="clear" w:color="auto" w:fill="FFFFFF"/>
        <w:ind w:firstLine="567"/>
        <w:jc w:val="both"/>
        <w:rPr>
          <w:spacing w:val="-6"/>
        </w:rPr>
      </w:pPr>
      <w:r w:rsidRPr="001B2AA9">
        <w:rPr>
          <w:spacing w:val="-6"/>
        </w:rPr>
        <w:lastRenderedPageBreak/>
        <w:tab/>
      </w:r>
      <w:r w:rsidR="002F7653" w:rsidRPr="004E4B16">
        <w:t xml:space="preserve">Воронцовское сельское поселение образовано в 2006 году. </w:t>
      </w:r>
      <w:r w:rsidR="002F7653" w:rsidRPr="004E4B16">
        <w:br/>
        <w:t xml:space="preserve">Площадь Воронцовского сельского поселения составляет 268,82 кв. км, </w:t>
      </w:r>
      <w:r w:rsidR="002F7653" w:rsidRPr="004E4B16">
        <w:br/>
        <w:t>Общая численность поселения на 1 января 2013 года составляет 2001человек.  В состав Воронцовского сельского поселения входит 5 населенных пунктов: с.Воронцовка, с. Никоновка, д. Новотимофеевка,  д. Щегловка,  д.Святогорск.</w:t>
      </w:r>
      <w:r w:rsidR="002F7653" w:rsidRPr="004E4B16">
        <w:br/>
      </w:r>
      <w:r w:rsidRPr="001B2AA9">
        <w:t>Одним из целевых направлений деят</w:t>
      </w:r>
      <w:r w:rsidR="002F7653">
        <w:t>ельности поселения</w:t>
      </w:r>
      <w:r w:rsidRPr="001B2AA9">
        <w:t xml:space="preserve"> является стимулирование трудовой активности населения, усиление роли и ответственности участников социально-трудовых отношений, регулирование рынка труда и повышение конкурентоспособности рабочей силы, снижение уровня общей безработицы.</w:t>
      </w:r>
    </w:p>
    <w:p w:rsidR="00347D7E" w:rsidRPr="00347D7E" w:rsidRDefault="00AA0236" w:rsidP="00FA591C">
      <w:pPr>
        <w:ind w:firstLine="567"/>
        <w:jc w:val="both"/>
      </w:pPr>
      <w:r>
        <w:t>Численность экономически активного населения в</w:t>
      </w:r>
      <w:r w:rsidR="00347D7E" w:rsidRPr="00347D7E">
        <w:t>Воронцовско</w:t>
      </w:r>
      <w:r>
        <w:t>м</w:t>
      </w:r>
      <w:r w:rsidR="00347D7E" w:rsidRPr="00347D7E">
        <w:t xml:space="preserve"> сельско</w:t>
      </w:r>
      <w:r>
        <w:t>м</w:t>
      </w:r>
      <w:r w:rsidR="00347D7E" w:rsidRPr="00347D7E">
        <w:t xml:space="preserve"> поселени</w:t>
      </w:r>
      <w:r>
        <w:t>и</w:t>
      </w:r>
      <w:r w:rsidR="00347D7E" w:rsidRPr="00347D7E">
        <w:t xml:space="preserve"> составля</w:t>
      </w:r>
      <w:r>
        <w:t>е</w:t>
      </w:r>
      <w:r w:rsidR="00347D7E" w:rsidRPr="00347D7E">
        <w:t xml:space="preserve">т </w:t>
      </w:r>
      <w:r>
        <w:t>1081</w:t>
      </w:r>
      <w:r w:rsidR="00347D7E" w:rsidRPr="00347D7E">
        <w:t xml:space="preserve"> человек, или </w:t>
      </w:r>
      <w:r>
        <w:t>73</w:t>
      </w:r>
      <w:r w:rsidR="00347D7E" w:rsidRPr="00347D7E">
        <w:t xml:space="preserve"> % от общей численности населения. </w:t>
      </w:r>
    </w:p>
    <w:p w:rsidR="00347D7E" w:rsidRPr="00347D7E" w:rsidRDefault="00347D7E" w:rsidP="00FA591C">
      <w:pPr>
        <w:ind w:firstLine="567"/>
        <w:jc w:val="both"/>
      </w:pPr>
      <w:r w:rsidRPr="00347D7E">
        <w:t xml:space="preserve">Молодежь в возрасте 16-29 лет 19,2 </w:t>
      </w:r>
      <w:r w:rsidRPr="00347D7E">
        <w:rPr>
          <w:b/>
        </w:rPr>
        <w:t>%</w:t>
      </w:r>
      <w:r w:rsidRPr="00347D7E">
        <w:t xml:space="preserve"> от всех трудовых ресурсов.</w:t>
      </w:r>
    </w:p>
    <w:p w:rsidR="00347D7E" w:rsidRPr="00347D7E" w:rsidRDefault="00347D7E" w:rsidP="00FA591C">
      <w:pPr>
        <w:ind w:firstLine="567"/>
        <w:jc w:val="both"/>
      </w:pPr>
      <w:r w:rsidRPr="00347D7E">
        <w:t>Наиболее экономически активная возрастная группа 30-49 лет -58,9 %.</w:t>
      </w:r>
    </w:p>
    <w:p w:rsidR="00347D7E" w:rsidRPr="00347D7E" w:rsidRDefault="00347D7E" w:rsidP="00FA591C">
      <w:pPr>
        <w:ind w:firstLine="567"/>
        <w:jc w:val="both"/>
      </w:pPr>
      <w:r w:rsidRPr="00347D7E">
        <w:t xml:space="preserve">Лица предпенсионного возраста 50-54/59 лет – 21,9%. </w:t>
      </w:r>
    </w:p>
    <w:p w:rsidR="00347D7E" w:rsidRPr="00347D7E" w:rsidRDefault="00347D7E" w:rsidP="00FA591C">
      <w:pPr>
        <w:ind w:firstLine="567"/>
        <w:jc w:val="both"/>
      </w:pPr>
      <w:r w:rsidRPr="00347D7E">
        <w:t>Уровень реал</w:t>
      </w:r>
      <w:r>
        <w:t xml:space="preserve">ьной безработицы составляет </w:t>
      </w:r>
      <w:r w:rsidRPr="00347D7E">
        <w:rPr>
          <w:b/>
        </w:rPr>
        <w:t>–</w:t>
      </w:r>
      <w:r w:rsidR="00AA0236">
        <w:t>11,8</w:t>
      </w:r>
      <w:r>
        <w:t>%</w:t>
      </w:r>
      <w:r w:rsidRPr="00347D7E">
        <w:t>. Уровень официально зарегистрированной безработицы составляет – 1,87%</w:t>
      </w:r>
      <w:r w:rsidRPr="00347D7E">
        <w:rPr>
          <w:b/>
        </w:rPr>
        <w:t>.</w:t>
      </w:r>
    </w:p>
    <w:p w:rsidR="00347D7E" w:rsidRPr="00347D7E" w:rsidRDefault="00347D7E" w:rsidP="00FA591C">
      <w:pPr>
        <w:ind w:firstLine="567"/>
        <w:jc w:val="both"/>
      </w:pPr>
      <w:r w:rsidRPr="00347D7E">
        <w:t xml:space="preserve">В ряде населенных пунктов Воронцовского сельского поселения отмечается значительный уровень безработицы, практически отсутствует спрос на рабочую силу, нет приложения труда. Средне-специальное образование имеют 531 </w:t>
      </w:r>
      <w:r>
        <w:t xml:space="preserve">человек </w:t>
      </w:r>
      <w:r w:rsidRPr="00347D7E">
        <w:t>– 54,1 % от работающих, высшее образование 104 человек – 10,5%, основное среднее образование 277 человек</w:t>
      </w:r>
      <w:r w:rsidRPr="00347D7E">
        <w:rPr>
          <w:color w:val="FF0000"/>
        </w:rPr>
        <w:t xml:space="preserve">.  </w:t>
      </w:r>
      <w:r w:rsidRPr="00347D7E">
        <w:t>Средняя заработная плата по Воронцовскому сельскому поселению 6475 рублей. Среднедушевые денежные доходы (в месяц) в 2015 году составят 4966 рублей.</w:t>
      </w:r>
    </w:p>
    <w:p w:rsidR="001B2AA9" w:rsidRPr="001B2AA9" w:rsidRDefault="001B2AA9" w:rsidP="00FA591C">
      <w:pPr>
        <w:ind w:firstLine="567"/>
        <w:jc w:val="both"/>
      </w:pPr>
      <w:r w:rsidRPr="001B2AA9">
        <w:t>Важнейшей целью политики поселения является обеспечение роста реальных доходов населения, содействие повышению заработной платы жителей поселения, росту доходов от предпринимательской деятельности, снижение доли граждан с денежными доходами ниже величины прожиточного минимума.</w:t>
      </w:r>
    </w:p>
    <w:p w:rsidR="001B2AA9" w:rsidRPr="001B2AA9" w:rsidRDefault="001B2AA9" w:rsidP="00FA591C">
      <w:pPr>
        <w:ind w:firstLine="567"/>
        <w:jc w:val="both"/>
      </w:pPr>
      <w:r w:rsidRPr="001B2AA9">
        <w:t xml:space="preserve">В целях формирования целостной и эффективной системы социальной поддержки населения, обеспечения равных условий реализации социальных прав жителей </w:t>
      </w:r>
      <w:r w:rsidR="00485A6C">
        <w:t>Воронцовского</w:t>
      </w:r>
      <w:r w:rsidRPr="001B2AA9">
        <w:t xml:space="preserve"> сельского поселения необходимо оказывать содействие органу социальной защиты населения (Министерство труда и социального развития Омской области по Полтавскому муниципальному району) по:</w:t>
      </w:r>
    </w:p>
    <w:p w:rsidR="001B2AA9" w:rsidRPr="001B2AA9" w:rsidRDefault="001B2AA9" w:rsidP="00FA591C">
      <w:pPr>
        <w:pStyle w:val="3"/>
        <w:numPr>
          <w:ilvl w:val="0"/>
          <w:numId w:val="29"/>
        </w:numPr>
        <w:spacing w:line="240" w:lineRule="auto"/>
        <w:ind w:left="342" w:firstLine="567"/>
        <w:rPr>
          <w:sz w:val="24"/>
          <w:szCs w:val="24"/>
        </w:rPr>
      </w:pPr>
      <w:r w:rsidRPr="001B2AA9">
        <w:rPr>
          <w:sz w:val="24"/>
          <w:szCs w:val="24"/>
        </w:rPr>
        <w:t>оформлению документов для осуществления ежемесячных денежных выплат льготным категориям граждан, в том числе пособий на детей, денежных выплат многодетным семьям, женщинам, вставшим на учет в медицинских учреждениях в ранние сроки беременности, женщинам, осуществляющим уход за ребенком, иным категориям граждан;</w:t>
      </w:r>
    </w:p>
    <w:p w:rsidR="001B2AA9" w:rsidRPr="001B2AA9" w:rsidRDefault="001B2AA9" w:rsidP="00FA591C">
      <w:pPr>
        <w:pStyle w:val="3"/>
        <w:numPr>
          <w:ilvl w:val="0"/>
          <w:numId w:val="29"/>
        </w:numPr>
        <w:spacing w:line="240" w:lineRule="auto"/>
        <w:ind w:left="342" w:firstLine="567"/>
        <w:rPr>
          <w:sz w:val="24"/>
          <w:szCs w:val="24"/>
        </w:rPr>
      </w:pPr>
      <w:r w:rsidRPr="001B2AA9">
        <w:rPr>
          <w:sz w:val="24"/>
          <w:szCs w:val="24"/>
        </w:rPr>
        <w:t>оформлению документов для осуществления выплат ежемесячных денежных пособий, доплат к пенсиям отдельным категориям граждан в соответствии с законодательством Омской области;</w:t>
      </w:r>
    </w:p>
    <w:p w:rsidR="001B2AA9" w:rsidRPr="001B2AA9" w:rsidRDefault="001B2AA9" w:rsidP="00FA591C">
      <w:pPr>
        <w:pStyle w:val="3"/>
        <w:numPr>
          <w:ilvl w:val="0"/>
          <w:numId w:val="29"/>
        </w:numPr>
        <w:spacing w:line="240" w:lineRule="auto"/>
        <w:ind w:left="342" w:firstLine="567"/>
        <w:rPr>
          <w:sz w:val="24"/>
          <w:szCs w:val="24"/>
        </w:rPr>
      </w:pPr>
      <w:r w:rsidRPr="001B2AA9">
        <w:rPr>
          <w:sz w:val="24"/>
          <w:szCs w:val="24"/>
        </w:rPr>
        <w:t>в оказании социальной помощи малоимущим семьям и одиноко проживающим гражданам в соответствии с Законом Омской области "О государственной социальной помощи в Омской области";</w:t>
      </w:r>
    </w:p>
    <w:p w:rsidR="001B2AA9" w:rsidRPr="001B2AA9" w:rsidRDefault="001B2AA9" w:rsidP="00FA591C">
      <w:pPr>
        <w:pStyle w:val="3"/>
        <w:numPr>
          <w:ilvl w:val="0"/>
          <w:numId w:val="29"/>
        </w:numPr>
        <w:spacing w:line="240" w:lineRule="auto"/>
        <w:ind w:left="342" w:firstLine="567"/>
        <w:rPr>
          <w:sz w:val="24"/>
          <w:szCs w:val="24"/>
        </w:rPr>
      </w:pPr>
      <w:r w:rsidRPr="001B2AA9">
        <w:rPr>
          <w:sz w:val="24"/>
          <w:szCs w:val="24"/>
        </w:rPr>
        <w:t xml:space="preserve">обследованию семей на предмет выявления лиц, нуждающихся в опеке и попечительстве. </w:t>
      </w:r>
    </w:p>
    <w:p w:rsidR="001B2AA9" w:rsidRPr="001B2AA9" w:rsidRDefault="001B2AA9" w:rsidP="00FA591C">
      <w:pPr>
        <w:ind w:firstLine="567"/>
        <w:jc w:val="both"/>
      </w:pPr>
      <w:r w:rsidRPr="001B2AA9">
        <w:t>В целях содействия становлению активной гражданской позиции и самореализации молодых граждан, организации духовно-нравственного и патриотического воспитания молодежи, формированию здорового образа жизни населения, созданию условий для развития массовой физической культуры и спорта, а также эффективного использования средств физической культуры и спорта в деятельности по предупреждению наркомании, алкоголизма, табакокурения и пр</w:t>
      </w:r>
      <w:r w:rsidR="00EA7A68">
        <w:t>авонарушений в молодежной среде</w:t>
      </w:r>
      <w:r w:rsidRPr="001B2AA9">
        <w:t xml:space="preserve"> необходимо осуществить мероприятия по:</w:t>
      </w:r>
    </w:p>
    <w:p w:rsidR="001B2AA9" w:rsidRPr="001B2AA9" w:rsidRDefault="001B2AA9" w:rsidP="00FA591C">
      <w:pPr>
        <w:pStyle w:val="3"/>
        <w:numPr>
          <w:ilvl w:val="0"/>
          <w:numId w:val="29"/>
        </w:numPr>
        <w:spacing w:line="240" w:lineRule="auto"/>
        <w:ind w:left="342" w:firstLine="567"/>
        <w:rPr>
          <w:sz w:val="24"/>
          <w:szCs w:val="24"/>
        </w:rPr>
      </w:pPr>
      <w:r w:rsidRPr="001B2AA9">
        <w:rPr>
          <w:sz w:val="24"/>
          <w:szCs w:val="24"/>
        </w:rPr>
        <w:t xml:space="preserve">организация летнего отдыха подростков; </w:t>
      </w:r>
    </w:p>
    <w:p w:rsidR="001B2AA9" w:rsidRPr="001B2AA9" w:rsidRDefault="001B2AA9" w:rsidP="00FA591C">
      <w:pPr>
        <w:pStyle w:val="3"/>
        <w:numPr>
          <w:ilvl w:val="0"/>
          <w:numId w:val="29"/>
        </w:numPr>
        <w:spacing w:line="240" w:lineRule="auto"/>
        <w:ind w:left="342" w:firstLine="567"/>
        <w:rPr>
          <w:sz w:val="24"/>
          <w:szCs w:val="24"/>
        </w:rPr>
      </w:pPr>
      <w:r w:rsidRPr="001B2AA9">
        <w:rPr>
          <w:sz w:val="24"/>
          <w:szCs w:val="24"/>
        </w:rPr>
        <w:t>гражданско-патриотическое и нравственное воспитание молодежи;</w:t>
      </w:r>
    </w:p>
    <w:p w:rsidR="001B2AA9" w:rsidRPr="001B2AA9" w:rsidRDefault="001B2AA9" w:rsidP="00FA591C">
      <w:pPr>
        <w:pStyle w:val="3"/>
        <w:numPr>
          <w:ilvl w:val="0"/>
          <w:numId w:val="29"/>
        </w:numPr>
        <w:spacing w:line="240" w:lineRule="auto"/>
        <w:ind w:left="342" w:firstLine="567"/>
        <w:rPr>
          <w:sz w:val="24"/>
          <w:szCs w:val="24"/>
        </w:rPr>
      </w:pPr>
      <w:r w:rsidRPr="001B2AA9">
        <w:rPr>
          <w:sz w:val="24"/>
          <w:szCs w:val="24"/>
        </w:rPr>
        <w:t>организации досуга молодежи (оказание поддержки спортивным секциям);</w:t>
      </w:r>
    </w:p>
    <w:p w:rsidR="001B2AA9" w:rsidRPr="001B2AA9" w:rsidRDefault="001B2AA9" w:rsidP="00FA591C">
      <w:pPr>
        <w:pStyle w:val="3"/>
        <w:numPr>
          <w:ilvl w:val="0"/>
          <w:numId w:val="29"/>
        </w:numPr>
        <w:spacing w:line="240" w:lineRule="auto"/>
        <w:ind w:left="342" w:firstLine="567"/>
        <w:rPr>
          <w:sz w:val="24"/>
          <w:szCs w:val="24"/>
        </w:rPr>
      </w:pPr>
      <w:r w:rsidRPr="001B2AA9">
        <w:rPr>
          <w:sz w:val="24"/>
          <w:szCs w:val="24"/>
        </w:rPr>
        <w:t>проведению массовых спортивно-оздоровительных мероприятий, спортивно-культурных праздников (в том числе участие в районных праздника</w:t>
      </w:r>
      <w:r w:rsidR="00485A6C">
        <w:rPr>
          <w:sz w:val="24"/>
          <w:szCs w:val="24"/>
        </w:rPr>
        <w:t>х «Королева спорта», «Снежинка</w:t>
      </w:r>
      <w:r w:rsidRPr="001B2AA9">
        <w:rPr>
          <w:sz w:val="24"/>
          <w:szCs w:val="24"/>
        </w:rPr>
        <w:t>»)</w:t>
      </w:r>
    </w:p>
    <w:p w:rsidR="001B2AA9" w:rsidRPr="001B2AA9" w:rsidRDefault="001B2AA9" w:rsidP="00FA591C">
      <w:pPr>
        <w:ind w:firstLine="567"/>
        <w:jc w:val="both"/>
      </w:pPr>
      <w:r w:rsidRPr="001B2AA9">
        <w:lastRenderedPageBreak/>
        <w:t xml:space="preserve">Реализация намеченных мероприятий позволит создать условия для самореализации личности молодежи, развития массовой физической культуры и спорта на территории </w:t>
      </w:r>
      <w:r w:rsidR="00485A6C">
        <w:t>Воронцовского</w:t>
      </w:r>
      <w:r w:rsidRPr="001B2AA9">
        <w:t xml:space="preserve"> сельского поселения, сократить негативные явления в молодежной среде (наркомания, алкоголизм, преступность), пов</w:t>
      </w:r>
      <w:r w:rsidR="009619CD">
        <w:t>ысить духовно-нравственный</w:t>
      </w:r>
      <w:r w:rsidRPr="001B2AA9">
        <w:t>, интеллектуальный и физическ</w:t>
      </w:r>
      <w:r w:rsidR="00914AA7">
        <w:t>ий потенциал молодежи.</w:t>
      </w:r>
    </w:p>
    <w:p w:rsidR="001B2AA9" w:rsidRPr="001B2AA9" w:rsidRDefault="001B2AA9" w:rsidP="00FA591C">
      <w:pPr>
        <w:ind w:firstLine="567"/>
        <w:jc w:val="both"/>
      </w:pPr>
      <w:r w:rsidRPr="001B2AA9">
        <w:t xml:space="preserve">Пожарная безопасность населения и территории </w:t>
      </w:r>
      <w:r w:rsidR="002F7653">
        <w:t>Воронцовского</w:t>
      </w:r>
      <w:r w:rsidRPr="001B2AA9">
        <w:t xml:space="preserve"> сельского поселения и обеспечение сохранности материальных ценностей является одним из важных направлений государственной политики.</w:t>
      </w:r>
    </w:p>
    <w:p w:rsidR="001B2AA9" w:rsidRPr="001B2AA9" w:rsidRDefault="001B2AA9" w:rsidP="00FA591C">
      <w:pPr>
        <w:ind w:firstLine="567"/>
        <w:jc w:val="both"/>
      </w:pPr>
      <w:r w:rsidRPr="001B2AA9">
        <w:t xml:space="preserve">На сегодняшний день большие материальные и человеческие потери связаны с недостаточным материально-техническим оснащением системы пожарной безопасности, и отсутствием условий возможности охвата системой пожарной безопасности территории </w:t>
      </w:r>
      <w:r w:rsidR="002F7653">
        <w:t xml:space="preserve">Воронцовского </w:t>
      </w:r>
      <w:r w:rsidRPr="001B2AA9">
        <w:t>сельского поселения.</w:t>
      </w:r>
    </w:p>
    <w:p w:rsidR="001B2AA9" w:rsidRPr="001B2AA9" w:rsidRDefault="001B2AA9" w:rsidP="00FA591C">
      <w:pPr>
        <w:ind w:firstLine="567"/>
        <w:jc w:val="both"/>
      </w:pPr>
      <w:r w:rsidRPr="001B2AA9">
        <w:t xml:space="preserve">Сущность проблемы состоит в том, чтобы обеспечить снижение времени и затрат на предупреждение и ликвидацию пожаров, произошедших на территории </w:t>
      </w:r>
      <w:r w:rsidR="002F7653">
        <w:t>Воронцовского</w:t>
      </w:r>
      <w:r w:rsidRPr="001B2AA9">
        <w:t xml:space="preserve"> сельского поселения посредством оперативного реагирования, а также снизить количество санитарных и безвозвратных потерь населения, утраты материальных и культурных ценностей.</w:t>
      </w:r>
    </w:p>
    <w:p w:rsidR="001B2AA9" w:rsidRPr="001B2AA9" w:rsidRDefault="001B2AA9" w:rsidP="00FA591C">
      <w:pPr>
        <w:ind w:firstLine="567"/>
        <w:jc w:val="both"/>
      </w:pPr>
      <w:r w:rsidRPr="001B2AA9">
        <w:t xml:space="preserve">Реализация намеченных мероприятий будет способствовать улучшению оперативной готовности сил противопожарной службы </w:t>
      </w:r>
      <w:r w:rsidR="002F7653">
        <w:t xml:space="preserve">Воронцовского </w:t>
      </w:r>
      <w:r w:rsidRPr="001B2AA9">
        <w:t xml:space="preserve">сельского поселения к выполнению своих задач по предназначению, что позволит увеличить количество предотвращенных пожаров и соответственно позволит увеличить долю защищаемого населения на территории </w:t>
      </w:r>
      <w:r w:rsidR="002F7653">
        <w:t>Воронцовского</w:t>
      </w:r>
      <w:r w:rsidRPr="001B2AA9">
        <w:t xml:space="preserve"> сельского поселения.</w:t>
      </w:r>
    </w:p>
    <w:p w:rsidR="00C950C6" w:rsidRPr="00C10246" w:rsidRDefault="00C950C6" w:rsidP="00FA591C">
      <w:pPr>
        <w:ind w:firstLine="567"/>
        <w:jc w:val="both"/>
      </w:pPr>
      <w:r w:rsidRPr="00C10246">
        <w:t xml:space="preserve">Необходимость подготовки и реализации муниципальной программы </w:t>
      </w:r>
      <w:r w:rsidR="00347D7E">
        <w:t>"Социально</w:t>
      </w:r>
      <w:r w:rsidR="009619CD">
        <w:t>-</w:t>
      </w:r>
      <w:r w:rsidRPr="00B6253F">
        <w:t>культурно</w:t>
      </w:r>
      <w:r w:rsidR="00347D7E">
        <w:t>е развитие</w:t>
      </w:r>
      <w:r w:rsidRPr="00B6253F">
        <w:t xml:space="preserve"> Воронцовского сельского поселения Полтавского муниципального ра</w:t>
      </w:r>
      <w:r w:rsidR="00350976">
        <w:t>йона Омской области</w:t>
      </w:r>
      <w:r w:rsidRPr="00B6253F">
        <w:t>"</w:t>
      </w:r>
      <w:r w:rsidRPr="00C10246">
        <w:t xml:space="preserve"> вызвана тем, что в поселении, как и в Омской области, сохраняется сложная социальная ситуация. Сокращение численности населения в поселении обусловлено миграционным оттоком и высокой смертностью населения. Таким образом, численность населения уменьшается. </w:t>
      </w:r>
    </w:p>
    <w:p w:rsidR="00C950C6" w:rsidRPr="00C10246" w:rsidRDefault="00C950C6" w:rsidP="00FA591C">
      <w:pPr>
        <w:ind w:firstLine="567"/>
        <w:jc w:val="both"/>
      </w:pPr>
      <w:r w:rsidRPr="00C10246">
        <w:t>Социальное неблагополучие семей зачастую является следствием тяжелого материального положения.</w:t>
      </w:r>
      <w:r w:rsidRPr="00C10246">
        <w:tab/>
        <w:t>Данная категория населения требует социальной и материальной поддержки. В целях укрепления института семьи, повышения качества жизни семей с детьми необходимо продолжение и совершенствование системы мер по оказанию социальной поддержки, развитию социального обслуживания семей с детьми и социально уязвимых групп населения, привлекать молодежь к спортивным мероприятиям.</w:t>
      </w:r>
    </w:p>
    <w:p w:rsidR="00C950C6" w:rsidRPr="00C10246" w:rsidRDefault="00C950C6" w:rsidP="00FA591C">
      <w:pPr>
        <w:ind w:firstLine="567"/>
        <w:jc w:val="both"/>
      </w:pPr>
      <w:r w:rsidRPr="00C10246">
        <w:tab/>
        <w:t xml:space="preserve">Муниципальная программа </w:t>
      </w:r>
      <w:r w:rsidR="009619CD">
        <w:t>"Социально-</w:t>
      </w:r>
      <w:r w:rsidRPr="00B6253F">
        <w:t>культурно</w:t>
      </w:r>
      <w:r w:rsidR="009619CD">
        <w:t>еразвитие</w:t>
      </w:r>
      <w:r w:rsidRPr="00B6253F">
        <w:t xml:space="preserve"> Воронцовского сельского поселения Полтавского муниципального ра</w:t>
      </w:r>
      <w:r w:rsidR="00350976">
        <w:t>йона Омской области</w:t>
      </w:r>
      <w:r w:rsidRPr="00B6253F">
        <w:t xml:space="preserve">" </w:t>
      </w:r>
      <w:r w:rsidRPr="00C10246">
        <w:t>усилит внимание к сложившему положению в социальной сфере, позволит в определенной мере решить некоторые проблемы, влияющие на социальное положение населения.</w:t>
      </w:r>
    </w:p>
    <w:p w:rsidR="00C950C6" w:rsidRPr="00C10246" w:rsidRDefault="00C950C6" w:rsidP="00FA591C">
      <w:pPr>
        <w:ind w:firstLine="567"/>
        <w:jc w:val="both"/>
      </w:pPr>
      <w:r w:rsidRPr="00C10246">
        <w:t xml:space="preserve">Выполнение мероприятий муниципальной программы </w:t>
      </w:r>
      <w:r w:rsidR="009619CD">
        <w:t>"Социально-</w:t>
      </w:r>
      <w:r w:rsidRPr="00B6253F">
        <w:t>культурно</w:t>
      </w:r>
      <w:r w:rsidR="00C15B3E">
        <w:t>еразвитие</w:t>
      </w:r>
      <w:r w:rsidRPr="00B6253F">
        <w:t xml:space="preserve"> Воронцовского сельского поселения Полтавского муниципального ра</w:t>
      </w:r>
      <w:r w:rsidR="00350976">
        <w:t>йона Омской области</w:t>
      </w:r>
      <w:r w:rsidRPr="00B6253F">
        <w:t xml:space="preserve">" </w:t>
      </w:r>
      <w:r w:rsidRPr="00C10246">
        <w:t>обеспечит комплексный подход к решению вопросов</w:t>
      </w:r>
      <w:r w:rsidR="00105B83">
        <w:t>,</w:t>
      </w:r>
      <w:r w:rsidRPr="00C10246">
        <w:t xml:space="preserve"> направленных на улучшение социальной сферы. Программно-целевой метод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rsidR="001B0FC4" w:rsidRDefault="001B0FC4" w:rsidP="00FA591C">
      <w:pPr>
        <w:pStyle w:val="ConsPlusNormal"/>
        <w:ind w:firstLine="567"/>
        <w:jc w:val="center"/>
        <w:rPr>
          <w:rFonts w:ascii="Times New Roman" w:hAnsi="Times New Roman" w:cs="Times New Roman"/>
          <w:b/>
          <w:sz w:val="24"/>
          <w:szCs w:val="24"/>
        </w:rPr>
      </w:pPr>
    </w:p>
    <w:p w:rsidR="00BB1BFF" w:rsidRDefault="001B0FC4" w:rsidP="00FA591C">
      <w:pPr>
        <w:pStyle w:val="ConsPlusNormal"/>
        <w:ind w:firstLine="567"/>
        <w:jc w:val="center"/>
        <w:rPr>
          <w:rFonts w:ascii="Times New Roman" w:hAnsi="Times New Roman" w:cs="Times New Roman"/>
          <w:b/>
          <w:sz w:val="24"/>
          <w:szCs w:val="24"/>
        </w:rPr>
      </w:pPr>
      <w:r w:rsidRPr="001B0FC4">
        <w:rPr>
          <w:rFonts w:ascii="Times New Roman" w:hAnsi="Times New Roman" w:cs="Times New Roman"/>
          <w:b/>
          <w:sz w:val="24"/>
          <w:szCs w:val="24"/>
        </w:rPr>
        <w:t xml:space="preserve">3. Цель и задачи муниципальной программы </w:t>
      </w:r>
    </w:p>
    <w:p w:rsidR="001B0FC4" w:rsidRPr="001B0FC4" w:rsidRDefault="001B0FC4" w:rsidP="00FA591C">
      <w:pPr>
        <w:pStyle w:val="ConsPlusNormal"/>
        <w:ind w:firstLine="567"/>
        <w:jc w:val="center"/>
        <w:rPr>
          <w:rFonts w:ascii="Times New Roman" w:hAnsi="Times New Roman" w:cs="Times New Roman"/>
          <w:b/>
          <w:sz w:val="24"/>
          <w:szCs w:val="24"/>
        </w:rPr>
      </w:pPr>
      <w:r w:rsidRPr="001B0FC4">
        <w:rPr>
          <w:rFonts w:ascii="Times New Roman" w:hAnsi="Times New Roman" w:cs="Times New Roman"/>
          <w:b/>
          <w:sz w:val="24"/>
          <w:szCs w:val="24"/>
        </w:rPr>
        <w:t>«</w:t>
      </w:r>
      <w:r w:rsidR="00BB1BFF" w:rsidRPr="00BB1BFF">
        <w:rPr>
          <w:rFonts w:ascii="Times New Roman" w:hAnsi="Times New Roman" w:cs="Times New Roman"/>
          <w:b/>
          <w:sz w:val="24"/>
          <w:szCs w:val="24"/>
        </w:rPr>
        <w:t>Развитие социально-культурной сферы Воронцовского сельского поселения Полтавского муниципального района Омской области</w:t>
      </w:r>
      <w:r w:rsidRPr="001B0FC4">
        <w:rPr>
          <w:rFonts w:ascii="Times New Roman" w:hAnsi="Times New Roman" w:cs="Times New Roman"/>
          <w:b/>
          <w:sz w:val="24"/>
          <w:szCs w:val="24"/>
        </w:rPr>
        <w:t>»</w:t>
      </w:r>
    </w:p>
    <w:p w:rsidR="001B0FC4" w:rsidRPr="001B0FC4" w:rsidRDefault="001B0FC4" w:rsidP="00FA591C">
      <w:pPr>
        <w:pStyle w:val="ConsPlusNormal"/>
        <w:ind w:firstLine="567"/>
        <w:jc w:val="center"/>
        <w:rPr>
          <w:rFonts w:ascii="Times New Roman" w:hAnsi="Times New Roman" w:cs="Times New Roman"/>
          <w:b/>
          <w:sz w:val="24"/>
          <w:szCs w:val="24"/>
        </w:rPr>
      </w:pPr>
    </w:p>
    <w:p w:rsidR="001B0FC4" w:rsidRPr="00BB1BFF" w:rsidRDefault="001B0FC4" w:rsidP="00FA591C">
      <w:pPr>
        <w:ind w:firstLine="567"/>
        <w:jc w:val="both"/>
      </w:pPr>
      <w:r w:rsidRPr="00BB1BFF">
        <w:t>Основными целями муниципальной программы «</w:t>
      </w:r>
      <w:r w:rsidR="00BB1BFF" w:rsidRPr="00BB1BFF">
        <w:t>Развитие социально-культурной сферы Воронцовского сельского поселения Полтавского муниципального района Омской области</w:t>
      </w:r>
      <w:r w:rsidR="00854FD2" w:rsidRPr="00BB1BFF">
        <w:t>»</w:t>
      </w:r>
      <w:r w:rsidRPr="00BB1BFF">
        <w:t xml:space="preserve"> являются:</w:t>
      </w:r>
    </w:p>
    <w:p w:rsidR="001B0FC4" w:rsidRPr="00BB1BFF" w:rsidRDefault="001B0FC4" w:rsidP="00FA591C">
      <w:pPr>
        <w:ind w:firstLine="567"/>
        <w:jc w:val="both"/>
      </w:pPr>
      <w:r w:rsidRPr="00BB1BFF">
        <w:t xml:space="preserve">- </w:t>
      </w:r>
      <w:r w:rsidR="00BB1BFF" w:rsidRPr="00BB1BFF">
        <w:t>Повышение благосостояния жителей Воронцовского сельского поселения, обеспечение комплексности решения проблем социального и культурного развития за счет устойчивого развития территорий</w:t>
      </w:r>
      <w:r w:rsidRPr="00BB1BFF">
        <w:t>.</w:t>
      </w:r>
    </w:p>
    <w:p w:rsidR="001B0FC4" w:rsidRPr="00BB1BFF" w:rsidRDefault="001B0FC4" w:rsidP="00FA591C">
      <w:pPr>
        <w:ind w:firstLine="567"/>
        <w:jc w:val="both"/>
      </w:pPr>
      <w:r w:rsidRPr="00BB1BFF">
        <w:t>Для достижения поставленных целей необходимо решение следующих основных задач:</w:t>
      </w:r>
    </w:p>
    <w:p w:rsidR="00BB1BFF" w:rsidRPr="00BB1BFF" w:rsidRDefault="00BB1BFF" w:rsidP="00FA591C">
      <w:pPr>
        <w:ind w:firstLine="567"/>
        <w:jc w:val="both"/>
        <w:rPr>
          <w:lang w:eastAsia="en-US"/>
        </w:rPr>
      </w:pPr>
      <w:r w:rsidRPr="00BB1BFF">
        <w:rPr>
          <w:lang w:eastAsia="en-US"/>
        </w:rPr>
        <w:t>- обеспечение защиты прав граждан, повышение благосостояния граждан,</w:t>
      </w:r>
    </w:p>
    <w:p w:rsidR="00BB1BFF" w:rsidRPr="00463E6E" w:rsidRDefault="00BB1BFF" w:rsidP="00FA591C">
      <w:pPr>
        <w:ind w:firstLine="567"/>
        <w:jc w:val="both"/>
        <w:rPr>
          <w:lang w:eastAsia="en-US"/>
        </w:rPr>
      </w:pPr>
      <w:r w:rsidRPr="00BB1BFF">
        <w:t>- реализация мероприятий, направленных на соблюдение правил пожарной безопасности</w:t>
      </w:r>
      <w:r w:rsidRPr="00463E6E">
        <w:t xml:space="preserve"> и защиты от ЧС населения</w:t>
      </w:r>
      <w:r>
        <w:t>,</w:t>
      </w:r>
    </w:p>
    <w:p w:rsidR="00BB1BFF" w:rsidRDefault="00BB1BFF" w:rsidP="00FA591C">
      <w:pPr>
        <w:ind w:firstLine="567"/>
        <w:jc w:val="both"/>
        <w:rPr>
          <w:lang w:eastAsia="en-US"/>
        </w:rPr>
      </w:pPr>
      <w:r w:rsidRPr="00463E6E">
        <w:rPr>
          <w:lang w:eastAsia="en-US"/>
        </w:rPr>
        <w:lastRenderedPageBreak/>
        <w:t>- удовлетворение потребностей населения в качественных и доступных услугах в области культуры, молодежной политики</w:t>
      </w:r>
      <w:r>
        <w:rPr>
          <w:lang w:eastAsia="en-US"/>
        </w:rPr>
        <w:t>, физической культуры и спорта,</w:t>
      </w:r>
    </w:p>
    <w:p w:rsidR="001B0FC4" w:rsidRPr="0078452E" w:rsidRDefault="00BB1BFF" w:rsidP="00FA591C">
      <w:pPr>
        <w:ind w:firstLine="567"/>
        <w:jc w:val="both"/>
      </w:pPr>
      <w:r>
        <w:t xml:space="preserve">- </w:t>
      </w:r>
      <w:r w:rsidRPr="0078452E">
        <w:t>исполнение обязательств поселения по оказанию мер социальной поддержки отдельным категориям граждан, установленных федеральным и областным законодательством</w:t>
      </w:r>
      <w:r w:rsidR="00CD7349" w:rsidRPr="0078452E">
        <w:rPr>
          <w:lang w:eastAsia="en-US"/>
        </w:rPr>
        <w:t>.</w:t>
      </w:r>
    </w:p>
    <w:p w:rsidR="001B0FC4" w:rsidRPr="0078452E" w:rsidRDefault="001B0FC4" w:rsidP="00FA591C">
      <w:pPr>
        <w:ind w:firstLine="567"/>
        <w:jc w:val="center"/>
        <w:rPr>
          <w:b/>
          <w:lang w:eastAsia="en-US"/>
        </w:rPr>
      </w:pPr>
    </w:p>
    <w:p w:rsidR="001B0FC4" w:rsidRPr="0078452E" w:rsidRDefault="001B0FC4" w:rsidP="00FA591C">
      <w:pPr>
        <w:ind w:firstLine="567"/>
        <w:jc w:val="center"/>
        <w:rPr>
          <w:b/>
          <w:lang w:eastAsia="en-US"/>
        </w:rPr>
      </w:pPr>
      <w:r w:rsidRPr="0078452E">
        <w:rPr>
          <w:b/>
          <w:lang w:eastAsia="en-US"/>
        </w:rPr>
        <w:t xml:space="preserve">4. Результаты реализации муниципальной программы </w:t>
      </w:r>
    </w:p>
    <w:p w:rsidR="001B0FC4" w:rsidRDefault="0078452E" w:rsidP="00FA591C">
      <w:pPr>
        <w:ind w:firstLine="567"/>
        <w:jc w:val="center"/>
        <w:rPr>
          <w:b/>
        </w:rPr>
      </w:pPr>
      <w:r w:rsidRPr="0078452E">
        <w:rPr>
          <w:b/>
        </w:rPr>
        <w:t>«Развитие социально-культурной сферы Воронцовского сельского поселения Полтавского</w:t>
      </w:r>
      <w:r w:rsidRPr="00BB1BFF">
        <w:rPr>
          <w:b/>
        </w:rPr>
        <w:t xml:space="preserve"> муниципального района Омской области</w:t>
      </w:r>
      <w:r w:rsidRPr="001B0FC4">
        <w:rPr>
          <w:b/>
        </w:rPr>
        <w:t>»</w:t>
      </w:r>
    </w:p>
    <w:p w:rsidR="0078452E" w:rsidRPr="0078452E" w:rsidRDefault="0078452E" w:rsidP="00FA591C">
      <w:pPr>
        <w:ind w:firstLine="567"/>
        <w:jc w:val="center"/>
        <w:rPr>
          <w:b/>
          <w:color w:val="FF0000"/>
        </w:rPr>
      </w:pPr>
    </w:p>
    <w:p w:rsidR="001B0FC4" w:rsidRPr="0078452E" w:rsidRDefault="001B0FC4" w:rsidP="00FA591C">
      <w:pPr>
        <w:spacing w:line="233" w:lineRule="auto"/>
        <w:ind w:firstLine="567"/>
        <w:jc w:val="both"/>
      </w:pPr>
      <w:r w:rsidRPr="0078452E">
        <w:t>Программа носит выраженную социальную направленность. Результаты реализации мероприятий Программы будут оказывать влияние на:</w:t>
      </w:r>
    </w:p>
    <w:p w:rsidR="001B0FC4" w:rsidRPr="0078452E" w:rsidRDefault="001B0FC4" w:rsidP="00FA591C">
      <w:pPr>
        <w:spacing w:line="233" w:lineRule="auto"/>
        <w:ind w:firstLine="567"/>
        <w:jc w:val="both"/>
      </w:pPr>
      <w:r w:rsidRPr="0078452E">
        <w:t xml:space="preserve">-  улучшение качества жизни отдельных категорий населения Воронцовского сельского поселения на протяжении длительного времени, </w:t>
      </w:r>
    </w:p>
    <w:p w:rsidR="001B0FC4" w:rsidRPr="0078452E" w:rsidRDefault="001B0FC4" w:rsidP="00FA591C">
      <w:pPr>
        <w:ind w:firstLine="567"/>
        <w:jc w:val="both"/>
      </w:pPr>
      <w:r w:rsidRPr="0078452E">
        <w:t>- сохранение и развития культуры Воронцовского сельского поселения Омской области, а также средств эстетического, нравственного, патриотического воспитания населения.</w:t>
      </w:r>
    </w:p>
    <w:p w:rsidR="001B0FC4" w:rsidRPr="0078452E" w:rsidRDefault="001B0FC4" w:rsidP="00FA591C">
      <w:pPr>
        <w:ind w:firstLine="567"/>
        <w:jc w:val="both"/>
      </w:pPr>
      <w:r w:rsidRPr="0078452E">
        <w:rPr>
          <w:color w:val="000000"/>
        </w:rPr>
        <w:t>- развитие</w:t>
      </w:r>
      <w:r w:rsidRPr="0078452E">
        <w:t xml:space="preserve"> организационных форм досуга молодежи.</w:t>
      </w:r>
    </w:p>
    <w:p w:rsidR="001B0FC4" w:rsidRPr="0078452E" w:rsidRDefault="001B0FC4" w:rsidP="00FA591C">
      <w:pPr>
        <w:pStyle w:val="3"/>
        <w:spacing w:line="240" w:lineRule="auto"/>
        <w:ind w:left="0" w:firstLine="567"/>
        <w:rPr>
          <w:sz w:val="24"/>
          <w:szCs w:val="24"/>
        </w:rPr>
      </w:pPr>
      <w:r w:rsidRPr="0078452E">
        <w:rPr>
          <w:sz w:val="24"/>
          <w:szCs w:val="24"/>
        </w:rPr>
        <w:tab/>
        <w:t>- улучшение развития массовой физической культуры и спорта среди жителей поселения, укрепление материально-технической базы спортивных учреждений, создание комфортных условий для занятий физической культурой и спортом.</w:t>
      </w:r>
    </w:p>
    <w:p w:rsidR="001B0FC4" w:rsidRPr="0078452E" w:rsidRDefault="001B0FC4" w:rsidP="00FA591C">
      <w:pPr>
        <w:pStyle w:val="3"/>
        <w:spacing w:line="240" w:lineRule="auto"/>
        <w:ind w:left="0" w:firstLine="567"/>
        <w:rPr>
          <w:sz w:val="24"/>
          <w:szCs w:val="24"/>
        </w:rPr>
      </w:pPr>
      <w:r w:rsidRPr="0078452E">
        <w:rPr>
          <w:sz w:val="24"/>
          <w:szCs w:val="24"/>
        </w:rPr>
        <w:tab/>
      </w:r>
      <w:r w:rsidRPr="0078452E">
        <w:tab/>
      </w:r>
      <w:r w:rsidRPr="0078452E">
        <w:rPr>
          <w:sz w:val="24"/>
          <w:szCs w:val="24"/>
        </w:rPr>
        <w:t xml:space="preserve">- </w:t>
      </w:r>
      <w:r w:rsidRPr="0078452E">
        <w:rPr>
          <w:color w:val="000000"/>
          <w:sz w:val="24"/>
          <w:szCs w:val="24"/>
        </w:rPr>
        <w:t xml:space="preserve">сокращение </w:t>
      </w:r>
      <w:r w:rsidRPr="0078452E">
        <w:rPr>
          <w:color w:val="000000"/>
          <w:spacing w:val="1"/>
          <w:sz w:val="24"/>
          <w:szCs w:val="24"/>
        </w:rPr>
        <w:t>числа случаев гибели и травматизма людей и снижение материальных потерь от пожаров и ЧС природного и техногенного характера</w:t>
      </w:r>
    </w:p>
    <w:p w:rsidR="001B0FC4" w:rsidRPr="00BB1BFF" w:rsidRDefault="001B0FC4" w:rsidP="00FA591C">
      <w:pPr>
        <w:ind w:firstLine="567"/>
        <w:jc w:val="both"/>
        <w:rPr>
          <w:highlight w:val="yellow"/>
          <w:lang w:eastAsia="en-US"/>
        </w:rPr>
      </w:pPr>
    </w:p>
    <w:p w:rsidR="001B0FC4" w:rsidRPr="00FA591C" w:rsidRDefault="001B0FC4" w:rsidP="00FA591C">
      <w:pPr>
        <w:ind w:firstLine="567"/>
        <w:jc w:val="center"/>
        <w:rPr>
          <w:b/>
          <w:lang w:eastAsia="en-US"/>
        </w:rPr>
      </w:pPr>
      <w:r w:rsidRPr="00FA591C">
        <w:rPr>
          <w:b/>
          <w:lang w:eastAsia="en-US"/>
        </w:rPr>
        <w:t xml:space="preserve">5. Сроки реализации муниципальной программы </w:t>
      </w:r>
    </w:p>
    <w:p w:rsidR="00B63A53" w:rsidRDefault="00B63A53" w:rsidP="00FA591C">
      <w:pPr>
        <w:ind w:firstLine="567"/>
        <w:jc w:val="center"/>
        <w:rPr>
          <w:b/>
        </w:rPr>
      </w:pPr>
      <w:r w:rsidRPr="0078452E">
        <w:rPr>
          <w:b/>
        </w:rPr>
        <w:t>«Развитие социально-культурной сферы Воронцовского сельского поселения Полтавского</w:t>
      </w:r>
      <w:r w:rsidRPr="00BB1BFF">
        <w:rPr>
          <w:b/>
        </w:rPr>
        <w:t xml:space="preserve"> муниципального района Омской области</w:t>
      </w:r>
      <w:r w:rsidRPr="001B0FC4">
        <w:rPr>
          <w:b/>
        </w:rPr>
        <w:t>»</w:t>
      </w:r>
    </w:p>
    <w:p w:rsidR="00B63A53" w:rsidRDefault="00B63A53" w:rsidP="00FA591C">
      <w:pPr>
        <w:ind w:firstLine="567"/>
        <w:jc w:val="center"/>
        <w:rPr>
          <w:b/>
        </w:rPr>
      </w:pPr>
    </w:p>
    <w:p w:rsidR="001B0FC4" w:rsidRPr="00FA591C" w:rsidRDefault="001B0FC4" w:rsidP="00FA591C">
      <w:pPr>
        <w:spacing w:line="233" w:lineRule="auto"/>
        <w:ind w:firstLine="567"/>
        <w:jc w:val="both"/>
      </w:pPr>
      <w:r w:rsidRPr="00FA591C">
        <w:t>Программа реализуется в 201</w:t>
      </w:r>
      <w:r w:rsidR="00516386" w:rsidRPr="00FA591C">
        <w:t>8</w:t>
      </w:r>
      <w:r w:rsidRPr="00FA591C">
        <w:t> – 202</w:t>
      </w:r>
      <w:r w:rsidR="00B165DD" w:rsidRPr="00FA591C">
        <w:t>6</w:t>
      </w:r>
      <w:r w:rsidRPr="00FA591C">
        <w:t xml:space="preserve"> годах. Мероприятия Программы будут выполняться в соответствии с установленными сроками. </w:t>
      </w:r>
    </w:p>
    <w:p w:rsidR="001B0FC4" w:rsidRPr="00FA591C" w:rsidRDefault="001B0FC4" w:rsidP="00FA591C">
      <w:pPr>
        <w:spacing w:line="233" w:lineRule="auto"/>
        <w:ind w:firstLine="567"/>
        <w:jc w:val="both"/>
      </w:pPr>
      <w:r w:rsidRPr="00FA591C">
        <w:t>Этапы реализации Программы не предусматриваются, так как программные мероприятия будут реализовываться весь период.</w:t>
      </w:r>
    </w:p>
    <w:p w:rsidR="00C950C6" w:rsidRPr="00FA591C" w:rsidRDefault="00C950C6" w:rsidP="00FA591C">
      <w:pPr>
        <w:ind w:firstLine="567"/>
        <w:jc w:val="both"/>
      </w:pPr>
    </w:p>
    <w:p w:rsidR="00FA591C" w:rsidRDefault="00585749" w:rsidP="00FA591C">
      <w:pPr>
        <w:ind w:firstLine="567"/>
        <w:jc w:val="center"/>
        <w:rPr>
          <w:b/>
        </w:rPr>
      </w:pPr>
      <w:r w:rsidRPr="00FA591C">
        <w:rPr>
          <w:b/>
        </w:rPr>
        <w:t xml:space="preserve">Раздел 6. «Объем и источники финансирования муниципальной программы </w:t>
      </w:r>
      <w:r w:rsidR="00FA591C" w:rsidRPr="0078452E">
        <w:rPr>
          <w:b/>
        </w:rPr>
        <w:t>«Развитие социально-культурной сферы Воронцовского сельского поселения Полтавского</w:t>
      </w:r>
      <w:r w:rsidR="00FA591C" w:rsidRPr="00BB1BFF">
        <w:rPr>
          <w:b/>
        </w:rPr>
        <w:t xml:space="preserve"> муниципального района Омской области</w:t>
      </w:r>
      <w:r w:rsidR="00FA591C" w:rsidRPr="001B0FC4">
        <w:rPr>
          <w:b/>
        </w:rPr>
        <w:t>»</w:t>
      </w:r>
    </w:p>
    <w:p w:rsidR="00FA591C" w:rsidRDefault="00FA591C" w:rsidP="00FA591C">
      <w:pPr>
        <w:ind w:firstLine="567"/>
        <w:jc w:val="center"/>
        <w:rPr>
          <w:b/>
        </w:rPr>
      </w:pPr>
    </w:p>
    <w:p w:rsidR="00B70BCC" w:rsidRPr="00285603" w:rsidRDefault="00B70BCC" w:rsidP="00B70BCC">
      <w:pPr>
        <w:widowControl w:val="0"/>
        <w:autoSpaceDE w:val="0"/>
        <w:autoSpaceDN w:val="0"/>
        <w:adjustRightInd w:val="0"/>
        <w:ind w:firstLine="540"/>
        <w:jc w:val="both"/>
      </w:pPr>
      <w:r w:rsidRPr="00285603">
        <w:t xml:space="preserve">Общий </w:t>
      </w:r>
      <w:r>
        <w:t xml:space="preserve">объем финансирования составит 5 585 807,65 </w:t>
      </w:r>
      <w:r w:rsidRPr="00285603">
        <w:t>рублей</w:t>
      </w:r>
      <w:r>
        <w:t xml:space="preserve"> (приложение к муниципальной программе)</w:t>
      </w:r>
      <w:r w:rsidRPr="00285603">
        <w:t>, в том числе по годам:</w:t>
      </w:r>
    </w:p>
    <w:p w:rsidR="00B70BCC" w:rsidRPr="00285603" w:rsidRDefault="00B70BCC" w:rsidP="00B70BCC">
      <w:pPr>
        <w:widowControl w:val="0"/>
        <w:autoSpaceDE w:val="0"/>
        <w:autoSpaceDN w:val="0"/>
        <w:adjustRightInd w:val="0"/>
        <w:ind w:firstLine="540"/>
        <w:jc w:val="both"/>
      </w:pPr>
      <w:r>
        <w:t>в 2018 году – 417 540,57</w:t>
      </w:r>
      <w:r w:rsidRPr="00285603">
        <w:t xml:space="preserve"> рублей.</w:t>
      </w:r>
    </w:p>
    <w:p w:rsidR="00B70BCC" w:rsidRDefault="00B70BCC" w:rsidP="00B70BCC">
      <w:pPr>
        <w:widowControl w:val="0"/>
        <w:autoSpaceDE w:val="0"/>
        <w:autoSpaceDN w:val="0"/>
        <w:adjustRightInd w:val="0"/>
        <w:ind w:firstLine="540"/>
        <w:jc w:val="both"/>
      </w:pPr>
      <w:r w:rsidRPr="00285603">
        <w:t>в 2019 году –</w:t>
      </w:r>
      <w:r>
        <w:t xml:space="preserve"> 590 612,15</w:t>
      </w:r>
      <w:r w:rsidRPr="00285603">
        <w:t xml:space="preserve"> рублей</w:t>
      </w:r>
    </w:p>
    <w:p w:rsidR="00B70BCC" w:rsidRDefault="00B70BCC" w:rsidP="00B70BCC">
      <w:pPr>
        <w:widowControl w:val="0"/>
        <w:autoSpaceDE w:val="0"/>
        <w:autoSpaceDN w:val="0"/>
        <w:adjustRightInd w:val="0"/>
        <w:ind w:firstLine="540"/>
        <w:jc w:val="both"/>
      </w:pPr>
      <w:r>
        <w:t>в 2020 году – 540 231,73</w:t>
      </w:r>
      <w:r w:rsidRPr="00285603">
        <w:t xml:space="preserve"> рублей</w:t>
      </w:r>
    </w:p>
    <w:p w:rsidR="00B70BCC" w:rsidRDefault="00B70BCC" w:rsidP="00B70BCC">
      <w:pPr>
        <w:widowControl w:val="0"/>
        <w:autoSpaceDE w:val="0"/>
        <w:autoSpaceDN w:val="0"/>
        <w:adjustRightInd w:val="0"/>
        <w:ind w:firstLine="540"/>
        <w:jc w:val="both"/>
      </w:pPr>
      <w:r>
        <w:t>в 2021 году – 726 889,21</w:t>
      </w:r>
      <w:r w:rsidRPr="00285603">
        <w:t xml:space="preserve"> рублей</w:t>
      </w:r>
    </w:p>
    <w:p w:rsidR="00B70BCC" w:rsidRDefault="00B70BCC" w:rsidP="00B70BCC">
      <w:pPr>
        <w:widowControl w:val="0"/>
        <w:autoSpaceDE w:val="0"/>
        <w:autoSpaceDN w:val="0"/>
        <w:adjustRightInd w:val="0"/>
        <w:ind w:firstLine="540"/>
        <w:jc w:val="both"/>
      </w:pPr>
      <w:r>
        <w:t>в 2022 году–1 177 508,60</w:t>
      </w:r>
      <w:r w:rsidRPr="00285603">
        <w:t xml:space="preserve"> рублей</w:t>
      </w:r>
    </w:p>
    <w:p w:rsidR="00B70BCC" w:rsidRDefault="00B70BCC" w:rsidP="00B70BCC">
      <w:pPr>
        <w:widowControl w:val="0"/>
        <w:autoSpaceDE w:val="0"/>
        <w:autoSpaceDN w:val="0"/>
        <w:adjustRightInd w:val="0"/>
        <w:ind w:firstLine="540"/>
        <w:jc w:val="both"/>
      </w:pPr>
      <w:r>
        <w:t>в 2023 году – 817 593,63 рублей</w:t>
      </w:r>
    </w:p>
    <w:p w:rsidR="00B70BCC" w:rsidRDefault="00B70BCC" w:rsidP="00B70BCC">
      <w:pPr>
        <w:widowControl w:val="0"/>
        <w:autoSpaceDE w:val="0"/>
        <w:autoSpaceDN w:val="0"/>
        <w:adjustRightInd w:val="0"/>
        <w:ind w:firstLine="540"/>
        <w:jc w:val="both"/>
      </w:pPr>
      <w:r>
        <w:t>в 2024 году – 652 975,12 рублей</w:t>
      </w:r>
    </w:p>
    <w:p w:rsidR="00B70BCC" w:rsidRDefault="00B70BCC" w:rsidP="00B70BCC">
      <w:pPr>
        <w:widowControl w:val="0"/>
        <w:autoSpaceDE w:val="0"/>
        <w:autoSpaceDN w:val="0"/>
        <w:adjustRightInd w:val="0"/>
        <w:ind w:firstLine="540"/>
        <w:jc w:val="both"/>
      </w:pPr>
      <w:r>
        <w:t>в 2025 году – 338 228,32 рублей</w:t>
      </w:r>
    </w:p>
    <w:p w:rsidR="00B70BCC" w:rsidRPr="00285603" w:rsidRDefault="00B70BCC" w:rsidP="00B70BCC">
      <w:pPr>
        <w:widowControl w:val="0"/>
        <w:autoSpaceDE w:val="0"/>
        <w:autoSpaceDN w:val="0"/>
        <w:adjustRightInd w:val="0"/>
        <w:ind w:firstLine="540"/>
        <w:jc w:val="both"/>
      </w:pPr>
      <w:r>
        <w:t>в 2026 году – 324 228,32 рублей</w:t>
      </w:r>
    </w:p>
    <w:p w:rsidR="00B70BCC" w:rsidRPr="00285603" w:rsidRDefault="00B70BCC" w:rsidP="00B70BCC">
      <w:pPr>
        <w:widowControl w:val="0"/>
        <w:autoSpaceDE w:val="0"/>
        <w:autoSpaceDN w:val="0"/>
        <w:adjustRightInd w:val="0"/>
        <w:ind w:firstLine="540"/>
        <w:jc w:val="both"/>
      </w:pPr>
      <w:r w:rsidRPr="00285603">
        <w:t>Из общего объема расходы местного бюджета за счет налоговых и неналоговых доходов, поступлений нецелевого характера составят</w:t>
      </w:r>
      <w:r>
        <w:t xml:space="preserve"> 5 024 970,50</w:t>
      </w:r>
      <w:r w:rsidRPr="00285603">
        <w:t xml:space="preserve"> рублей, в том числе по годам:</w:t>
      </w:r>
    </w:p>
    <w:p w:rsidR="00B70BCC" w:rsidRPr="00285603" w:rsidRDefault="00B70BCC" w:rsidP="00B70BCC">
      <w:pPr>
        <w:widowControl w:val="0"/>
        <w:autoSpaceDE w:val="0"/>
        <w:autoSpaceDN w:val="0"/>
        <w:adjustRightInd w:val="0"/>
        <w:ind w:firstLine="540"/>
        <w:jc w:val="both"/>
      </w:pPr>
      <w:r w:rsidRPr="00285603">
        <w:t xml:space="preserve">в 2018 году – </w:t>
      </w:r>
      <w:r>
        <w:t>325 504,00</w:t>
      </w:r>
      <w:r w:rsidRPr="00285603">
        <w:t xml:space="preserve"> рублей.</w:t>
      </w:r>
    </w:p>
    <w:p w:rsidR="00B70BCC" w:rsidRPr="00285603" w:rsidRDefault="00B70BCC" w:rsidP="00B70BCC">
      <w:pPr>
        <w:widowControl w:val="0"/>
        <w:autoSpaceDE w:val="0"/>
        <w:autoSpaceDN w:val="0"/>
        <w:adjustRightInd w:val="0"/>
        <w:ind w:firstLine="540"/>
        <w:jc w:val="both"/>
      </w:pPr>
      <w:r w:rsidRPr="00285603">
        <w:t xml:space="preserve">в 2019 году – </w:t>
      </w:r>
      <w:r>
        <w:t>460 757,81</w:t>
      </w:r>
      <w:r w:rsidRPr="00285603">
        <w:t xml:space="preserve"> рублей</w:t>
      </w:r>
    </w:p>
    <w:p w:rsidR="00B70BCC" w:rsidRDefault="00B70BCC" w:rsidP="00B70BCC">
      <w:pPr>
        <w:widowControl w:val="0"/>
        <w:autoSpaceDE w:val="0"/>
        <w:autoSpaceDN w:val="0"/>
        <w:adjustRightInd w:val="0"/>
        <w:ind w:firstLine="540"/>
        <w:jc w:val="both"/>
      </w:pPr>
      <w:r>
        <w:lastRenderedPageBreak/>
        <w:t>в 2020 году – 463 531,73</w:t>
      </w:r>
      <w:r w:rsidRPr="00285603">
        <w:t xml:space="preserve"> рублей</w:t>
      </w:r>
    </w:p>
    <w:p w:rsidR="00B70BCC" w:rsidRDefault="00B70BCC" w:rsidP="00B70BCC">
      <w:pPr>
        <w:widowControl w:val="0"/>
        <w:autoSpaceDE w:val="0"/>
        <w:autoSpaceDN w:val="0"/>
        <w:adjustRightInd w:val="0"/>
        <w:ind w:firstLine="540"/>
        <w:jc w:val="both"/>
      </w:pPr>
      <w:r>
        <w:t>в 2021 году – 607 030,67</w:t>
      </w:r>
      <w:r w:rsidRPr="00285603">
        <w:t xml:space="preserve"> рублей</w:t>
      </w:r>
    </w:p>
    <w:p w:rsidR="00B70BCC" w:rsidRDefault="00B70BCC" w:rsidP="00B70BCC">
      <w:pPr>
        <w:widowControl w:val="0"/>
        <w:autoSpaceDE w:val="0"/>
        <w:autoSpaceDN w:val="0"/>
        <w:adjustRightInd w:val="0"/>
        <w:ind w:firstLine="540"/>
        <w:jc w:val="both"/>
      </w:pPr>
      <w:r>
        <w:t>в 2022 году–1 073 690,90</w:t>
      </w:r>
      <w:r w:rsidRPr="00285603">
        <w:t xml:space="preserve"> рублей</w:t>
      </w:r>
    </w:p>
    <w:p w:rsidR="00B70BCC" w:rsidRDefault="00B70BCC" w:rsidP="00B70BCC">
      <w:pPr>
        <w:widowControl w:val="0"/>
        <w:autoSpaceDE w:val="0"/>
        <w:autoSpaceDN w:val="0"/>
        <w:adjustRightInd w:val="0"/>
        <w:ind w:firstLine="540"/>
        <w:jc w:val="both"/>
      </w:pPr>
      <w:r>
        <w:t>в 2023 году – 805 003,63рублей</w:t>
      </w:r>
    </w:p>
    <w:p w:rsidR="00B70BCC" w:rsidRDefault="00B70BCC" w:rsidP="00B70BCC">
      <w:pPr>
        <w:widowControl w:val="0"/>
        <w:autoSpaceDE w:val="0"/>
        <w:autoSpaceDN w:val="0"/>
        <w:adjustRightInd w:val="0"/>
        <w:ind w:firstLine="540"/>
        <w:jc w:val="both"/>
      </w:pPr>
      <w:r>
        <w:t>в 2024 году – 626 995,12 рублей</w:t>
      </w:r>
    </w:p>
    <w:p w:rsidR="00B70BCC" w:rsidRDefault="00B70BCC" w:rsidP="00B70BCC">
      <w:pPr>
        <w:widowControl w:val="0"/>
        <w:autoSpaceDE w:val="0"/>
        <w:autoSpaceDN w:val="0"/>
        <w:adjustRightInd w:val="0"/>
        <w:ind w:firstLine="540"/>
        <w:jc w:val="both"/>
      </w:pPr>
      <w:r>
        <w:t>в 2025 году – 338 228,32 рублей</w:t>
      </w:r>
    </w:p>
    <w:p w:rsidR="00B70BCC" w:rsidRDefault="00B70BCC" w:rsidP="00B70BCC">
      <w:pPr>
        <w:jc w:val="both"/>
      </w:pPr>
      <w:r>
        <w:t xml:space="preserve">         в 2026 году – 324 228,32 рублей</w:t>
      </w:r>
    </w:p>
    <w:p w:rsidR="00585749" w:rsidRPr="00FA591C" w:rsidRDefault="00585749" w:rsidP="00B70BCC">
      <w:pPr>
        <w:ind w:firstLine="567"/>
        <w:jc w:val="both"/>
      </w:pPr>
      <w:r w:rsidRPr="00FA591C">
        <w:t>Объемы и источники финансирования Программы подлежат ежегодной корректировке при формировании местного бюджета.</w:t>
      </w:r>
    </w:p>
    <w:p w:rsidR="00585749" w:rsidRPr="00FA591C" w:rsidRDefault="00585749" w:rsidP="00FA591C">
      <w:pPr>
        <w:spacing w:line="233" w:lineRule="auto"/>
        <w:ind w:firstLine="567"/>
        <w:jc w:val="both"/>
      </w:pPr>
      <w:r w:rsidRPr="00FA591C">
        <w:t>Финансирование Программы осуществляется в пределах средств, предусматриваемых ежегодно в бюджете главных распорядителей средств.</w:t>
      </w:r>
    </w:p>
    <w:p w:rsidR="00585749" w:rsidRPr="00FA591C" w:rsidRDefault="00585749" w:rsidP="00FA591C">
      <w:pPr>
        <w:spacing w:line="233" w:lineRule="auto"/>
        <w:ind w:firstLine="567"/>
        <w:jc w:val="both"/>
      </w:pPr>
      <w:r w:rsidRPr="00FA591C">
        <w:t>При изменении объемов бюджетного финансирования Программы государственный заказчик Программы в установленном порядке уточняет объемы финансирования за счет средств местного бюджета, а также мероприятия Программы.</w:t>
      </w:r>
    </w:p>
    <w:p w:rsidR="002D65A6" w:rsidRPr="00BB1BFF" w:rsidRDefault="002D65A6" w:rsidP="00FA591C">
      <w:pPr>
        <w:spacing w:line="233" w:lineRule="auto"/>
        <w:ind w:firstLine="567"/>
        <w:jc w:val="center"/>
        <w:rPr>
          <w:b/>
          <w:highlight w:val="yellow"/>
        </w:rPr>
      </w:pPr>
    </w:p>
    <w:p w:rsidR="002D65A6" w:rsidRPr="00FA591C" w:rsidRDefault="002D65A6" w:rsidP="00FA591C">
      <w:pPr>
        <w:spacing w:line="233" w:lineRule="auto"/>
        <w:ind w:firstLine="567"/>
        <w:jc w:val="center"/>
        <w:rPr>
          <w:b/>
        </w:rPr>
      </w:pPr>
      <w:r w:rsidRPr="00FA591C">
        <w:rPr>
          <w:b/>
        </w:rPr>
        <w:t>7. Механизм реализации, организация</w:t>
      </w:r>
    </w:p>
    <w:p w:rsidR="002D65A6" w:rsidRPr="00FA591C" w:rsidRDefault="002D65A6" w:rsidP="00FA591C">
      <w:pPr>
        <w:spacing w:line="233" w:lineRule="auto"/>
        <w:ind w:firstLine="567"/>
        <w:jc w:val="center"/>
        <w:rPr>
          <w:b/>
        </w:rPr>
      </w:pPr>
      <w:r w:rsidRPr="00FA591C">
        <w:rPr>
          <w:b/>
        </w:rPr>
        <w:t>управления программой и контроль за ходом ее реализации</w:t>
      </w:r>
    </w:p>
    <w:p w:rsidR="002D65A6" w:rsidRPr="00FA591C" w:rsidRDefault="002D65A6" w:rsidP="00FA591C">
      <w:pPr>
        <w:pStyle w:val="ConsPlusNormal"/>
        <w:ind w:firstLine="567"/>
        <w:jc w:val="center"/>
        <w:rPr>
          <w:rFonts w:ascii="Times New Roman" w:hAnsi="Times New Roman" w:cs="Times New Roman"/>
          <w:sz w:val="24"/>
          <w:szCs w:val="24"/>
        </w:rPr>
      </w:pPr>
    </w:p>
    <w:p w:rsidR="002D65A6" w:rsidRPr="00FA591C" w:rsidRDefault="002D65A6" w:rsidP="00FA591C">
      <w:pPr>
        <w:spacing w:line="233" w:lineRule="auto"/>
        <w:ind w:firstLine="567"/>
        <w:jc w:val="both"/>
      </w:pPr>
      <w:r w:rsidRPr="00FA591C">
        <w:t>Заказчиком Программы является Администрация Воронцовского сельского поселения.</w:t>
      </w:r>
    </w:p>
    <w:p w:rsidR="002D65A6" w:rsidRPr="00FA591C" w:rsidRDefault="002D65A6" w:rsidP="00FA591C">
      <w:pPr>
        <w:spacing w:line="233" w:lineRule="auto"/>
        <w:ind w:firstLine="567"/>
        <w:jc w:val="both"/>
      </w:pPr>
      <w:r w:rsidRPr="00FA591C">
        <w:t>Администрация Воронцовского сельского поселения обеспечивает в ходе реализации Программы координацию деятельности исполнителей по выполнению намеченных мероприятий.</w:t>
      </w:r>
    </w:p>
    <w:p w:rsidR="002D65A6" w:rsidRPr="00FA591C" w:rsidRDefault="002D65A6" w:rsidP="00FA591C">
      <w:pPr>
        <w:keepNext/>
        <w:spacing w:line="233" w:lineRule="auto"/>
        <w:ind w:firstLine="567"/>
        <w:jc w:val="both"/>
      </w:pPr>
      <w:r w:rsidRPr="00FA591C">
        <w:t>Реализация Программы осуществляется на основе:</w:t>
      </w:r>
    </w:p>
    <w:p w:rsidR="002D65A6" w:rsidRPr="00FA591C" w:rsidRDefault="002D65A6" w:rsidP="00FA591C">
      <w:pPr>
        <w:spacing w:line="233" w:lineRule="auto"/>
        <w:ind w:firstLine="567"/>
        <w:jc w:val="both"/>
      </w:pPr>
      <w:r w:rsidRPr="00FA591C">
        <w:t>1. Условий, порядка и правил, утвержденных федеральными и областными нормативными правовыми актами.</w:t>
      </w:r>
    </w:p>
    <w:p w:rsidR="002D65A6" w:rsidRPr="00FA591C" w:rsidRDefault="002D65A6" w:rsidP="00FA591C">
      <w:pPr>
        <w:spacing w:line="233" w:lineRule="auto"/>
        <w:ind w:firstLine="567"/>
        <w:jc w:val="both"/>
      </w:pPr>
      <w:r w:rsidRPr="00FA591C">
        <w:t>2. Муниципальных контрактов, заключенных в соответствии</w:t>
      </w:r>
      <w:r w:rsidRPr="00FA591C">
        <w:br/>
        <w:t xml:space="preserve">с законодательством о размещении заказов на поставки товаров, выполнение работ, оказание </w:t>
      </w:r>
      <w:r w:rsidRPr="002B4A88">
        <w:rPr>
          <w:b/>
        </w:rPr>
        <w:t>услуг</w:t>
      </w:r>
      <w:r w:rsidRPr="00FA591C">
        <w:t xml:space="preserve"> для государственных и муниципальных нужд.</w:t>
      </w:r>
    </w:p>
    <w:p w:rsidR="002D65A6" w:rsidRPr="00FA591C" w:rsidRDefault="002D65A6" w:rsidP="00FA591C">
      <w:pPr>
        <w:spacing w:line="233" w:lineRule="auto"/>
        <w:ind w:firstLine="567"/>
        <w:jc w:val="both"/>
      </w:pPr>
      <w:r w:rsidRPr="00FA591C">
        <w:t>Администрация Воронцовского сельского поселения с учетом выделенных на реализацию Программы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2D65A6" w:rsidRPr="00FA591C" w:rsidRDefault="002D65A6" w:rsidP="00FA591C">
      <w:pPr>
        <w:keepNext/>
        <w:tabs>
          <w:tab w:val="left" w:pos="851"/>
        </w:tabs>
        <w:spacing w:line="233" w:lineRule="auto"/>
        <w:ind w:firstLine="567"/>
        <w:jc w:val="both"/>
      </w:pPr>
      <w:r w:rsidRPr="00FA591C">
        <w:t>Управление Программой включает в себя:</w:t>
      </w:r>
    </w:p>
    <w:p w:rsidR="002D65A6" w:rsidRPr="00FA591C" w:rsidRDefault="000D15A5" w:rsidP="00FA591C">
      <w:pPr>
        <w:numPr>
          <w:ilvl w:val="0"/>
          <w:numId w:val="32"/>
        </w:numPr>
        <w:tabs>
          <w:tab w:val="left" w:pos="851"/>
        </w:tabs>
        <w:spacing w:line="233" w:lineRule="auto"/>
        <w:ind w:left="0" w:firstLine="567"/>
        <w:jc w:val="both"/>
      </w:pPr>
      <w:r w:rsidRPr="00FA591C">
        <w:t>О</w:t>
      </w:r>
      <w:r w:rsidR="002D65A6" w:rsidRPr="00FA591C">
        <w:t>рганизацию сбора от участников Программы информации о ходе реализации мероприятий Программы и достижении утвержденных значений целевых индикаторов;</w:t>
      </w:r>
    </w:p>
    <w:p w:rsidR="002D65A6" w:rsidRPr="00FA591C" w:rsidRDefault="000D15A5" w:rsidP="00FA591C">
      <w:pPr>
        <w:numPr>
          <w:ilvl w:val="0"/>
          <w:numId w:val="32"/>
        </w:numPr>
        <w:tabs>
          <w:tab w:val="left" w:pos="851"/>
        </w:tabs>
        <w:spacing w:line="233" w:lineRule="auto"/>
        <w:ind w:left="0" w:firstLine="567"/>
        <w:jc w:val="both"/>
      </w:pPr>
      <w:r w:rsidRPr="00FA591C">
        <w:t>О</w:t>
      </w:r>
      <w:r w:rsidR="002D65A6" w:rsidRPr="00FA591C">
        <w:t>ценку эффективности реализации разделов Программы;</w:t>
      </w:r>
    </w:p>
    <w:p w:rsidR="00FA591C" w:rsidRDefault="000D15A5" w:rsidP="00FA591C">
      <w:pPr>
        <w:numPr>
          <w:ilvl w:val="0"/>
          <w:numId w:val="32"/>
        </w:numPr>
        <w:tabs>
          <w:tab w:val="left" w:pos="851"/>
        </w:tabs>
        <w:spacing w:line="233" w:lineRule="auto"/>
        <w:ind w:left="0" w:firstLine="567"/>
        <w:jc w:val="both"/>
      </w:pPr>
      <w:r w:rsidRPr="00FA591C">
        <w:t>О</w:t>
      </w:r>
      <w:r w:rsidR="002D65A6" w:rsidRPr="00FA591C">
        <w:t>бобщение отчетных материалов, подготовку и представление</w:t>
      </w:r>
      <w:r w:rsidR="002D65A6" w:rsidRPr="00FA591C">
        <w:br/>
        <w:t>в установленном порядке отчет</w:t>
      </w:r>
      <w:r w:rsidR="00FA591C">
        <w:t>ов о ходе реализации Программы.</w:t>
      </w:r>
    </w:p>
    <w:p w:rsidR="002D65A6" w:rsidRPr="00FA591C" w:rsidRDefault="002D65A6" w:rsidP="002B4A88">
      <w:pPr>
        <w:tabs>
          <w:tab w:val="left" w:pos="851"/>
        </w:tabs>
        <w:spacing w:line="233" w:lineRule="auto"/>
        <w:ind w:firstLine="567"/>
        <w:jc w:val="both"/>
      </w:pPr>
      <w:r w:rsidRPr="00FA591C">
        <w:t xml:space="preserve">Отчеты о ходе реализации Программы по результатам за год подлежат утверждению постановлением Администрации </w:t>
      </w:r>
      <w:r w:rsidR="000D15A5" w:rsidRPr="00FA591C">
        <w:t>Воронцовского</w:t>
      </w:r>
      <w:r w:rsidRPr="00FA591C">
        <w:t xml:space="preserve"> сельского поселения.</w:t>
      </w:r>
    </w:p>
    <w:p w:rsidR="002D65A6" w:rsidRPr="00FA591C" w:rsidRDefault="002D65A6" w:rsidP="002B4A88">
      <w:pPr>
        <w:spacing w:line="233" w:lineRule="auto"/>
        <w:ind w:firstLine="567"/>
        <w:jc w:val="both"/>
      </w:pPr>
      <w:r w:rsidRPr="00FA591C">
        <w:t xml:space="preserve">Контроль за ходом реализации муниципальной Программы осуществляет по итогам каждого года Администрация </w:t>
      </w:r>
      <w:r w:rsidR="000D15A5" w:rsidRPr="00FA591C">
        <w:t>Воронцовского</w:t>
      </w:r>
      <w:r w:rsidRPr="00FA591C">
        <w:t xml:space="preserve"> сельского поселения в соответствии с ее полномочиями, установленными федеральным и областным законодательством.</w:t>
      </w:r>
    </w:p>
    <w:p w:rsidR="002D65A6" w:rsidRPr="00BB1BFF" w:rsidRDefault="002D65A6" w:rsidP="00FA591C">
      <w:pPr>
        <w:pStyle w:val="ConsPlusNormal"/>
        <w:ind w:firstLine="567"/>
        <w:jc w:val="center"/>
        <w:rPr>
          <w:rFonts w:ascii="Times New Roman" w:hAnsi="Times New Roman" w:cs="Times New Roman"/>
          <w:sz w:val="24"/>
          <w:szCs w:val="24"/>
          <w:highlight w:val="yellow"/>
        </w:rPr>
      </w:pPr>
    </w:p>
    <w:p w:rsidR="002D65A6" w:rsidRPr="002B4A88" w:rsidRDefault="002D65A6" w:rsidP="00FA591C">
      <w:pPr>
        <w:ind w:firstLine="567"/>
        <w:jc w:val="center"/>
        <w:rPr>
          <w:b/>
        </w:rPr>
      </w:pPr>
      <w:r w:rsidRPr="002B4A88">
        <w:rPr>
          <w:b/>
        </w:rPr>
        <w:t>8. Подпрограммы</w:t>
      </w:r>
      <w:r w:rsidR="002B4A88" w:rsidRPr="002B4A88">
        <w:rPr>
          <w:b/>
        </w:rPr>
        <w:t xml:space="preserve"> </w:t>
      </w:r>
      <w:r w:rsidRPr="002B4A88">
        <w:rPr>
          <w:b/>
        </w:rPr>
        <w:t xml:space="preserve">муниципальной программы </w:t>
      </w:r>
    </w:p>
    <w:p w:rsidR="002B4A88" w:rsidRDefault="002B4A88" w:rsidP="002B4A88">
      <w:pPr>
        <w:ind w:firstLine="567"/>
        <w:jc w:val="center"/>
        <w:rPr>
          <w:b/>
        </w:rPr>
      </w:pPr>
      <w:r w:rsidRPr="0078452E">
        <w:rPr>
          <w:b/>
        </w:rPr>
        <w:t>«Развитие социально-культурной сферы Воронцовского сельского поселения Полтавского</w:t>
      </w:r>
      <w:r w:rsidRPr="00BB1BFF">
        <w:rPr>
          <w:b/>
        </w:rPr>
        <w:t xml:space="preserve"> муниципального района Омской области</w:t>
      </w:r>
      <w:r w:rsidRPr="001B0FC4">
        <w:rPr>
          <w:b/>
        </w:rPr>
        <w:t>»</w:t>
      </w:r>
    </w:p>
    <w:p w:rsidR="002D65A6" w:rsidRPr="002B4A88" w:rsidRDefault="002D65A6" w:rsidP="00FA591C">
      <w:pPr>
        <w:ind w:firstLine="567"/>
        <w:jc w:val="center"/>
        <w:rPr>
          <w:b/>
          <w:highlight w:val="yellow"/>
        </w:rPr>
      </w:pPr>
    </w:p>
    <w:p w:rsidR="000D15A5" w:rsidRPr="002B4A88" w:rsidRDefault="002D65A6" w:rsidP="002B4A88">
      <w:pPr>
        <w:ind w:firstLine="567"/>
        <w:jc w:val="both"/>
        <w:rPr>
          <w:highlight w:val="yellow"/>
        </w:rPr>
      </w:pPr>
      <w:r w:rsidRPr="002B4A88">
        <w:t xml:space="preserve">Муниципальная программа </w:t>
      </w:r>
      <w:r w:rsidR="002B4A88" w:rsidRPr="002B4A88">
        <w:t>«Развитие социально-культурной сферы Воронцовского сельского поселения Полтавского муниципального района Омской области»</w:t>
      </w:r>
      <w:r w:rsidR="002B4A88">
        <w:t xml:space="preserve"> </w:t>
      </w:r>
      <w:r w:rsidRPr="002B4A88">
        <w:t>содержит 4 подпрограммы:</w:t>
      </w:r>
    </w:p>
    <w:p w:rsidR="002B4A88" w:rsidRPr="002B4A88" w:rsidRDefault="002B4A88" w:rsidP="002B4A88">
      <w:pPr>
        <w:spacing w:line="276" w:lineRule="auto"/>
        <w:ind w:firstLine="567"/>
        <w:jc w:val="both"/>
      </w:pPr>
      <w:r w:rsidRPr="002B4A88">
        <w:lastRenderedPageBreak/>
        <w:t>1. Содействие занятости населения Воронцовского сельского поселения.</w:t>
      </w:r>
    </w:p>
    <w:p w:rsidR="002B4A88" w:rsidRPr="002B4A88" w:rsidRDefault="002B4A88" w:rsidP="002B4A88">
      <w:pPr>
        <w:pStyle w:val="ConsPlusNormal"/>
        <w:spacing w:line="276" w:lineRule="auto"/>
        <w:ind w:firstLine="567"/>
        <w:jc w:val="both"/>
        <w:rPr>
          <w:rFonts w:ascii="Times New Roman" w:hAnsi="Times New Roman" w:cs="Times New Roman"/>
          <w:sz w:val="24"/>
          <w:szCs w:val="24"/>
        </w:rPr>
      </w:pPr>
      <w:r w:rsidRPr="002B4A88">
        <w:rPr>
          <w:rFonts w:ascii="Times New Roman" w:hAnsi="Times New Roman" w:cs="Times New Roman"/>
          <w:sz w:val="24"/>
          <w:szCs w:val="24"/>
        </w:rPr>
        <w:t>2. Обеспечение пожарной безопасности и защиты населения, территорий поселения от чрезвычайных ситуаций    природного и техногенного характера.</w:t>
      </w:r>
    </w:p>
    <w:p w:rsidR="002B4A88" w:rsidRPr="002B4A88" w:rsidRDefault="002B4A88" w:rsidP="002B4A88">
      <w:pPr>
        <w:spacing w:line="276" w:lineRule="auto"/>
        <w:ind w:firstLine="567"/>
        <w:jc w:val="both"/>
      </w:pPr>
      <w:r w:rsidRPr="002B4A88">
        <w:t>3. Развитие культуры, физической культуры и спорта,  молодежной политики на территории  Воронцовского сельского поселения.</w:t>
      </w:r>
    </w:p>
    <w:p w:rsidR="002D65A6" w:rsidRPr="002B4A88" w:rsidRDefault="002B4A88" w:rsidP="002B4A88">
      <w:pPr>
        <w:pStyle w:val="ConsPlusNormal"/>
        <w:ind w:firstLine="567"/>
        <w:jc w:val="both"/>
        <w:rPr>
          <w:rFonts w:ascii="Times New Roman" w:hAnsi="Times New Roman" w:cs="Times New Roman"/>
          <w:sz w:val="24"/>
          <w:szCs w:val="24"/>
          <w:highlight w:val="yellow"/>
        </w:rPr>
      </w:pPr>
      <w:r w:rsidRPr="002B4A88">
        <w:rPr>
          <w:rFonts w:ascii="Times New Roman" w:hAnsi="Times New Roman" w:cs="Times New Roman"/>
          <w:sz w:val="24"/>
          <w:szCs w:val="24"/>
        </w:rPr>
        <w:t>4.</w:t>
      </w:r>
      <w:r>
        <w:rPr>
          <w:rFonts w:ascii="Times New Roman" w:hAnsi="Times New Roman" w:cs="Times New Roman"/>
          <w:sz w:val="24"/>
          <w:szCs w:val="24"/>
        </w:rPr>
        <w:t xml:space="preserve"> </w:t>
      </w:r>
      <w:r w:rsidRPr="002B4A88">
        <w:rPr>
          <w:rFonts w:ascii="Times New Roman" w:hAnsi="Times New Roman" w:cs="Times New Roman"/>
          <w:sz w:val="24"/>
          <w:szCs w:val="24"/>
        </w:rPr>
        <w:t>Социальная политика Воронцовского сельского поселения.</w:t>
      </w:r>
    </w:p>
    <w:p w:rsidR="002D65A6" w:rsidRPr="002B4A88" w:rsidRDefault="002D65A6" w:rsidP="00FA591C">
      <w:pPr>
        <w:pStyle w:val="ConsPlusNormal"/>
        <w:ind w:firstLine="567"/>
        <w:jc w:val="both"/>
        <w:rPr>
          <w:rFonts w:ascii="Times New Roman" w:hAnsi="Times New Roman" w:cs="Times New Roman"/>
          <w:sz w:val="24"/>
          <w:szCs w:val="24"/>
          <w:highlight w:val="yellow"/>
        </w:rPr>
      </w:pPr>
    </w:p>
    <w:p w:rsidR="002B4A88" w:rsidRPr="002B4A88" w:rsidRDefault="00C950C6" w:rsidP="00FA591C">
      <w:pPr>
        <w:ind w:firstLine="567"/>
        <w:jc w:val="center"/>
        <w:rPr>
          <w:b/>
        </w:rPr>
      </w:pPr>
      <w:r w:rsidRPr="002B4A88">
        <w:rPr>
          <w:b/>
        </w:rPr>
        <w:t xml:space="preserve">Подпрограмма 1. "Содействие занятости населения </w:t>
      </w:r>
    </w:p>
    <w:p w:rsidR="00C950C6" w:rsidRPr="002B4A88" w:rsidRDefault="00C950C6" w:rsidP="00FA591C">
      <w:pPr>
        <w:ind w:firstLine="567"/>
        <w:jc w:val="center"/>
        <w:rPr>
          <w:b/>
        </w:rPr>
      </w:pPr>
      <w:r w:rsidRPr="002B4A88">
        <w:rPr>
          <w:b/>
        </w:rPr>
        <w:t>Воронцовског</w:t>
      </w:r>
      <w:r w:rsidR="001E0A8B" w:rsidRPr="002B4A88">
        <w:rPr>
          <w:b/>
        </w:rPr>
        <w:t>о сельского поселения</w:t>
      </w:r>
      <w:r w:rsidRPr="002B4A88">
        <w:rPr>
          <w:b/>
        </w:rPr>
        <w:t>"</w:t>
      </w:r>
    </w:p>
    <w:p w:rsidR="00C950C6" w:rsidRPr="002B4A88" w:rsidRDefault="00C950C6" w:rsidP="00FA591C">
      <w:pPr>
        <w:ind w:firstLine="567"/>
        <w:jc w:val="center"/>
        <w:rPr>
          <w:b/>
        </w:rPr>
      </w:pPr>
    </w:p>
    <w:p w:rsidR="00C950C6" w:rsidRPr="002B4A88" w:rsidRDefault="00C9403B" w:rsidP="00FA591C">
      <w:pPr>
        <w:ind w:firstLine="567"/>
        <w:jc w:val="center"/>
        <w:rPr>
          <w:b/>
        </w:rPr>
      </w:pPr>
      <w:r>
        <w:rPr>
          <w:b/>
        </w:rPr>
        <w:t xml:space="preserve">1. </w:t>
      </w:r>
      <w:r w:rsidR="00C950C6" w:rsidRPr="002B4A88">
        <w:rPr>
          <w:b/>
        </w:rPr>
        <w:t>Паспорт</w:t>
      </w:r>
    </w:p>
    <w:p w:rsidR="00C950C6" w:rsidRPr="00C9403B" w:rsidRDefault="00C950C6" w:rsidP="00FA591C">
      <w:pPr>
        <w:ind w:firstLine="567"/>
        <w:jc w:val="center"/>
        <w:rPr>
          <w:b/>
        </w:rPr>
      </w:pPr>
      <w:r w:rsidRPr="00C9403B">
        <w:rPr>
          <w:b/>
        </w:rPr>
        <w:t>Подпрограммы</w:t>
      </w:r>
      <w:r w:rsidR="00C9403B">
        <w:rPr>
          <w:b/>
        </w:rPr>
        <w:t xml:space="preserve"> </w:t>
      </w:r>
      <w:r w:rsidRPr="00C9403B">
        <w:rPr>
          <w:b/>
        </w:rPr>
        <w:t xml:space="preserve"> «Содействие занятости населения Воронцовского </w:t>
      </w:r>
      <w:r w:rsidR="00B204AB" w:rsidRPr="00C9403B">
        <w:rPr>
          <w:b/>
        </w:rPr>
        <w:t>сельского поселения</w:t>
      </w:r>
      <w:r w:rsidRPr="00C9403B">
        <w:rPr>
          <w:b/>
        </w:rPr>
        <w:t xml:space="preserve">» муниципальной программы Воронцовского сельского поселения </w:t>
      </w:r>
    </w:p>
    <w:p w:rsidR="00C950C6" w:rsidRPr="00C9403B" w:rsidRDefault="002B4A88" w:rsidP="000D15A5">
      <w:pPr>
        <w:jc w:val="center"/>
        <w:rPr>
          <w:b/>
        </w:rPr>
      </w:pPr>
      <w:r w:rsidRPr="00C9403B">
        <w:rPr>
          <w:b/>
        </w:rPr>
        <w:t>"Развитие социально-культурной сферы Воронцовского сельского поселения Полтавского муниципального района Омской области"</w:t>
      </w:r>
    </w:p>
    <w:p w:rsidR="002B4A88" w:rsidRPr="002B4A88" w:rsidRDefault="002B4A88" w:rsidP="000D15A5">
      <w:pPr>
        <w:jc w:val="cente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889"/>
      </w:tblGrid>
      <w:tr w:rsidR="00C950C6" w:rsidRPr="002B4A88" w:rsidTr="009E33EC">
        <w:tc>
          <w:tcPr>
            <w:tcW w:w="4248" w:type="dxa"/>
          </w:tcPr>
          <w:p w:rsidR="00C950C6" w:rsidRPr="002B4A88" w:rsidRDefault="00C950C6" w:rsidP="009E33EC">
            <w:r w:rsidRPr="002B4A88">
              <w:t>Наименование муниципальной программы Воронцовского сельского поселения</w:t>
            </w:r>
          </w:p>
        </w:tc>
        <w:tc>
          <w:tcPr>
            <w:tcW w:w="5889" w:type="dxa"/>
          </w:tcPr>
          <w:p w:rsidR="00C950C6" w:rsidRPr="002B4A88" w:rsidRDefault="000D15A5" w:rsidP="002B4A88">
            <w:r w:rsidRPr="002B4A88">
              <w:t>"</w:t>
            </w:r>
            <w:r w:rsidR="002B4A88" w:rsidRPr="002B4A88">
              <w:t>Развитие социально-культурной сферы Воронцовского сельского поселения Полтавского муниципального района Омской области</w:t>
            </w:r>
            <w:r w:rsidR="00C950C6" w:rsidRPr="002B4A88">
              <w:t xml:space="preserve">" </w:t>
            </w:r>
          </w:p>
        </w:tc>
      </w:tr>
      <w:tr w:rsidR="00C950C6" w:rsidRPr="00BB1BFF" w:rsidTr="009E33EC">
        <w:tc>
          <w:tcPr>
            <w:tcW w:w="4248" w:type="dxa"/>
          </w:tcPr>
          <w:p w:rsidR="00C950C6" w:rsidRPr="002B4A88" w:rsidRDefault="00C950C6" w:rsidP="009E33EC">
            <w:r w:rsidRPr="002B4A88">
              <w:t>Наименование подпрограммы муниципальной программы Воронцовского сельского поселения Полтавского муниципального района Омской области</w:t>
            </w:r>
          </w:p>
        </w:tc>
        <w:tc>
          <w:tcPr>
            <w:tcW w:w="5889" w:type="dxa"/>
          </w:tcPr>
          <w:p w:rsidR="00C950C6" w:rsidRPr="002B4A88" w:rsidRDefault="00C950C6" w:rsidP="009E33EC">
            <w:r w:rsidRPr="002B4A88">
              <w:t>"Содействие занятости населения Воронцовског</w:t>
            </w:r>
            <w:r w:rsidR="00854FD2" w:rsidRPr="002B4A88">
              <w:t>о сельского поселения</w:t>
            </w:r>
            <w:r w:rsidRPr="002B4A88">
              <w:t>"</w:t>
            </w:r>
          </w:p>
          <w:p w:rsidR="00C950C6" w:rsidRPr="002B4A88" w:rsidRDefault="00C950C6" w:rsidP="009E33EC"/>
        </w:tc>
      </w:tr>
      <w:tr w:rsidR="00C950C6" w:rsidRPr="00BB1BFF" w:rsidTr="009E33EC">
        <w:tc>
          <w:tcPr>
            <w:tcW w:w="4248" w:type="dxa"/>
          </w:tcPr>
          <w:p w:rsidR="00C950C6" w:rsidRPr="002B4A88" w:rsidRDefault="00C950C6" w:rsidP="009E33EC">
            <w:r w:rsidRPr="002B4A88">
              <w:t>Наименование исполнительно-распорядительного органа Воронцовского сельского поселения, являющегося соисполнителем муниципальной программы</w:t>
            </w:r>
          </w:p>
        </w:tc>
        <w:tc>
          <w:tcPr>
            <w:tcW w:w="5889" w:type="dxa"/>
          </w:tcPr>
          <w:p w:rsidR="00C950C6" w:rsidRPr="002B4A88" w:rsidRDefault="002B4A88" w:rsidP="009E33EC">
            <w:pPr>
              <w:jc w:val="both"/>
            </w:pPr>
            <w:r w:rsidRPr="002B4A88">
              <w:t>Администрация Воронцовского сельского поселения Полтавского муниципального района Омской области (далее Администрация Воронцовского сельского поселения)</w:t>
            </w:r>
          </w:p>
        </w:tc>
      </w:tr>
      <w:tr w:rsidR="00C950C6" w:rsidRPr="00BB1BFF" w:rsidTr="009E33EC">
        <w:tc>
          <w:tcPr>
            <w:tcW w:w="4248" w:type="dxa"/>
          </w:tcPr>
          <w:p w:rsidR="00C950C6" w:rsidRPr="002B4A88" w:rsidRDefault="00C950C6" w:rsidP="009E33EC">
            <w:pPr>
              <w:jc w:val="both"/>
            </w:pPr>
            <w:r w:rsidRPr="002B4A88">
              <w:t>Наименование исполнительно- распорядительного органа Воронцовского сельского поселения Полтавского муниципального района Омской области, являющегося исполнителем основного мероприятия, исполнителем ведомственной целевой программы</w:t>
            </w:r>
          </w:p>
        </w:tc>
        <w:tc>
          <w:tcPr>
            <w:tcW w:w="5889" w:type="dxa"/>
          </w:tcPr>
          <w:p w:rsidR="00C950C6" w:rsidRPr="002B4A88" w:rsidRDefault="00C950C6" w:rsidP="009E33EC">
            <w:pPr>
              <w:jc w:val="both"/>
            </w:pPr>
            <w:r w:rsidRPr="002B4A88">
              <w:t>Администрация Воронцовского сельского поселения</w:t>
            </w:r>
          </w:p>
        </w:tc>
      </w:tr>
      <w:tr w:rsidR="00C950C6" w:rsidRPr="00BB1BFF" w:rsidTr="009E33EC">
        <w:tc>
          <w:tcPr>
            <w:tcW w:w="4248" w:type="dxa"/>
          </w:tcPr>
          <w:p w:rsidR="00C950C6" w:rsidRPr="002B4A88" w:rsidRDefault="00C950C6" w:rsidP="009E33EC">
            <w:pPr>
              <w:jc w:val="both"/>
            </w:pPr>
            <w:r w:rsidRPr="002B4A88">
              <w:t>Наименование исполнительно- распорядительного органа Воронцовского сельского поселения Полтавского муниципального района Омской области, являющегося исполнителем мероприятия</w:t>
            </w:r>
          </w:p>
        </w:tc>
        <w:tc>
          <w:tcPr>
            <w:tcW w:w="5889" w:type="dxa"/>
          </w:tcPr>
          <w:p w:rsidR="00C950C6" w:rsidRPr="002B4A88" w:rsidRDefault="00C950C6" w:rsidP="009E33EC">
            <w:pPr>
              <w:jc w:val="both"/>
            </w:pPr>
            <w:r w:rsidRPr="002B4A88">
              <w:t>Администрация Воронцовского сельского поселения</w:t>
            </w:r>
          </w:p>
        </w:tc>
      </w:tr>
      <w:tr w:rsidR="00C950C6" w:rsidRPr="00BB1BFF" w:rsidTr="002B4A88">
        <w:trPr>
          <w:trHeight w:val="414"/>
        </w:trPr>
        <w:tc>
          <w:tcPr>
            <w:tcW w:w="4248" w:type="dxa"/>
          </w:tcPr>
          <w:p w:rsidR="00C950C6" w:rsidRPr="002B4A88" w:rsidRDefault="00C950C6" w:rsidP="009E33EC">
            <w:r w:rsidRPr="002B4A88">
              <w:lastRenderedPageBreak/>
              <w:t>Сроки реализации подпрограммы</w:t>
            </w:r>
          </w:p>
        </w:tc>
        <w:tc>
          <w:tcPr>
            <w:tcW w:w="5889" w:type="dxa"/>
          </w:tcPr>
          <w:p w:rsidR="00C950C6" w:rsidRPr="002B4A88" w:rsidRDefault="00B204AB" w:rsidP="007A713D">
            <w:pPr>
              <w:jc w:val="both"/>
            </w:pPr>
            <w:r w:rsidRPr="002B4A88">
              <w:t>201</w:t>
            </w:r>
            <w:r w:rsidR="00F53E69" w:rsidRPr="002B4A88">
              <w:t>8</w:t>
            </w:r>
            <w:r w:rsidRPr="002B4A88">
              <w:t xml:space="preserve"> -202</w:t>
            </w:r>
            <w:r w:rsidR="002B4A88" w:rsidRPr="002B4A88">
              <w:t>6</w:t>
            </w:r>
            <w:r w:rsidR="00C950C6" w:rsidRPr="002B4A88">
              <w:t xml:space="preserve"> годы</w:t>
            </w:r>
          </w:p>
        </w:tc>
      </w:tr>
      <w:tr w:rsidR="00C950C6" w:rsidRPr="00BB1BFF" w:rsidTr="009E33EC">
        <w:tc>
          <w:tcPr>
            <w:tcW w:w="4248" w:type="dxa"/>
          </w:tcPr>
          <w:p w:rsidR="00C950C6" w:rsidRPr="002B4A88" w:rsidRDefault="00C950C6" w:rsidP="009E33EC">
            <w:r w:rsidRPr="002B4A88">
              <w:t>Цель подпрограммы</w:t>
            </w:r>
          </w:p>
        </w:tc>
        <w:tc>
          <w:tcPr>
            <w:tcW w:w="5889" w:type="dxa"/>
          </w:tcPr>
          <w:p w:rsidR="00C950C6" w:rsidRPr="002B4A88" w:rsidRDefault="00A629AC" w:rsidP="009E33EC">
            <w:pPr>
              <w:jc w:val="both"/>
            </w:pPr>
            <w:r w:rsidRPr="002B4A88">
              <w:t>Содействие занятости населения на территории Воронцовского сельского поселения.</w:t>
            </w:r>
          </w:p>
        </w:tc>
      </w:tr>
      <w:tr w:rsidR="00C950C6" w:rsidRPr="00BB1BFF" w:rsidTr="009E33EC">
        <w:tc>
          <w:tcPr>
            <w:tcW w:w="4248" w:type="dxa"/>
          </w:tcPr>
          <w:p w:rsidR="00C950C6" w:rsidRPr="002B4A88" w:rsidRDefault="00C950C6" w:rsidP="002B4A88">
            <w:pPr>
              <w:jc w:val="both"/>
            </w:pPr>
            <w:r w:rsidRPr="002B4A88">
              <w:t>Задачи подпрограммы</w:t>
            </w:r>
          </w:p>
        </w:tc>
        <w:tc>
          <w:tcPr>
            <w:tcW w:w="5889" w:type="dxa"/>
          </w:tcPr>
          <w:p w:rsidR="00C950C6" w:rsidRPr="002B4A88" w:rsidRDefault="00A629AC" w:rsidP="009E33EC">
            <w:pPr>
              <w:jc w:val="both"/>
            </w:pPr>
            <w:r w:rsidRPr="002B4A88">
              <w:t>Стабилизации ситуации на рынке труда Воронцовского сельского поселения за счет создания временных рабочих мест</w:t>
            </w:r>
          </w:p>
        </w:tc>
      </w:tr>
      <w:tr w:rsidR="00C950C6" w:rsidRPr="00BB1BFF" w:rsidTr="009E33EC">
        <w:tc>
          <w:tcPr>
            <w:tcW w:w="4248" w:type="dxa"/>
          </w:tcPr>
          <w:p w:rsidR="00C950C6" w:rsidRPr="000921FD" w:rsidRDefault="00C950C6" w:rsidP="009E33EC">
            <w:r w:rsidRPr="000921FD">
              <w:t>Перечень основных мероприятий</w:t>
            </w:r>
          </w:p>
        </w:tc>
        <w:tc>
          <w:tcPr>
            <w:tcW w:w="5889" w:type="dxa"/>
          </w:tcPr>
          <w:p w:rsidR="00C950C6" w:rsidRPr="000921FD" w:rsidRDefault="00F53E69" w:rsidP="00F53E69">
            <w:pPr>
              <w:jc w:val="both"/>
            </w:pPr>
            <w:r w:rsidRPr="000921FD">
              <w:t>Реализация мер по</w:t>
            </w:r>
            <w:r w:rsidR="00A629AC" w:rsidRPr="000921FD">
              <w:t xml:space="preserve"> трудоустройств</w:t>
            </w:r>
            <w:r w:rsidRPr="000921FD">
              <w:t>у граждан</w:t>
            </w:r>
          </w:p>
        </w:tc>
      </w:tr>
      <w:tr w:rsidR="00C950C6" w:rsidRPr="00BB1BFF" w:rsidTr="009E33EC">
        <w:tc>
          <w:tcPr>
            <w:tcW w:w="4248" w:type="dxa"/>
          </w:tcPr>
          <w:p w:rsidR="00C950C6" w:rsidRPr="00F732A9" w:rsidRDefault="00C950C6" w:rsidP="009E33EC">
            <w:bookmarkStart w:id="0" w:name="_Hlk158835892"/>
            <w:r w:rsidRPr="00F732A9">
              <w:t>Объёмы и источники финансирования муниципальной программы в целом и по годам её реализации</w:t>
            </w:r>
          </w:p>
        </w:tc>
        <w:tc>
          <w:tcPr>
            <w:tcW w:w="5889" w:type="dxa"/>
          </w:tcPr>
          <w:p w:rsidR="006B181D" w:rsidRPr="00F732A9" w:rsidRDefault="006B181D" w:rsidP="000921FD">
            <w:pPr>
              <w:widowControl w:val="0"/>
              <w:autoSpaceDE w:val="0"/>
              <w:autoSpaceDN w:val="0"/>
              <w:adjustRightInd w:val="0"/>
              <w:ind w:firstLine="572"/>
              <w:jc w:val="both"/>
            </w:pPr>
            <w:r w:rsidRPr="00F732A9">
              <w:t xml:space="preserve">Общий объем финансирования составит </w:t>
            </w:r>
            <w:r w:rsidR="00264C8E" w:rsidRPr="00F732A9">
              <w:t>1</w:t>
            </w:r>
            <w:r w:rsidR="00B70BCC">
              <w:t xml:space="preserve"> 322 897,89 </w:t>
            </w:r>
            <w:r w:rsidRPr="00F732A9">
              <w:t>рублей</w:t>
            </w:r>
            <w:r w:rsidR="009D3C5F" w:rsidRPr="00F732A9">
              <w:t xml:space="preserve"> (приложение к муниципальной программе)</w:t>
            </w:r>
            <w:r w:rsidRPr="00F732A9">
              <w:t>, в том числе по годам:</w:t>
            </w:r>
          </w:p>
          <w:p w:rsidR="006B181D" w:rsidRPr="00F732A9" w:rsidRDefault="006B181D" w:rsidP="006B181D">
            <w:pPr>
              <w:widowControl w:val="0"/>
              <w:autoSpaceDE w:val="0"/>
              <w:autoSpaceDN w:val="0"/>
              <w:adjustRightInd w:val="0"/>
              <w:jc w:val="both"/>
            </w:pPr>
            <w:r w:rsidRPr="00F732A9">
              <w:t xml:space="preserve">в 2018 году – </w:t>
            </w:r>
            <w:r w:rsidR="004059FC" w:rsidRPr="00F732A9">
              <w:t>171</w:t>
            </w:r>
            <w:r w:rsidR="004165BE" w:rsidRPr="00F732A9">
              <w:t> 015,60</w:t>
            </w:r>
            <w:r w:rsidRPr="00F732A9">
              <w:t xml:space="preserve"> рублей.</w:t>
            </w:r>
          </w:p>
          <w:p w:rsidR="006B181D" w:rsidRPr="00F732A9" w:rsidRDefault="006B181D" w:rsidP="006B181D">
            <w:pPr>
              <w:widowControl w:val="0"/>
              <w:autoSpaceDE w:val="0"/>
              <w:autoSpaceDN w:val="0"/>
              <w:adjustRightInd w:val="0"/>
              <w:jc w:val="both"/>
            </w:pPr>
            <w:r w:rsidRPr="00F732A9">
              <w:t xml:space="preserve">в 2019 году – </w:t>
            </w:r>
            <w:r w:rsidR="00AF3316" w:rsidRPr="00F732A9">
              <w:t>1</w:t>
            </w:r>
            <w:r w:rsidR="003079D4" w:rsidRPr="00F732A9">
              <w:t>92</w:t>
            </w:r>
            <w:r w:rsidR="004165BE" w:rsidRPr="00F732A9">
              <w:t> </w:t>
            </w:r>
            <w:r w:rsidR="003079D4" w:rsidRPr="00F732A9">
              <w:t>4</w:t>
            </w:r>
            <w:r w:rsidR="004165BE" w:rsidRPr="00F732A9">
              <w:t>29,45</w:t>
            </w:r>
            <w:r w:rsidRPr="00F732A9">
              <w:t xml:space="preserve"> рублей</w:t>
            </w:r>
          </w:p>
          <w:p w:rsidR="006B181D" w:rsidRPr="00F732A9" w:rsidRDefault="006B181D" w:rsidP="006B181D">
            <w:pPr>
              <w:widowControl w:val="0"/>
              <w:autoSpaceDE w:val="0"/>
              <w:autoSpaceDN w:val="0"/>
              <w:adjustRightInd w:val="0"/>
              <w:jc w:val="both"/>
            </w:pPr>
            <w:r w:rsidRPr="00F732A9">
              <w:t xml:space="preserve">в 2020 году – </w:t>
            </w:r>
            <w:r w:rsidR="009124FB" w:rsidRPr="00F732A9">
              <w:t>2</w:t>
            </w:r>
            <w:r w:rsidR="00785353" w:rsidRPr="00F732A9">
              <w:t>13</w:t>
            </w:r>
            <w:r w:rsidR="004165BE" w:rsidRPr="00F732A9">
              <w:t> </w:t>
            </w:r>
            <w:r w:rsidR="00785353" w:rsidRPr="00F732A9">
              <w:t>5</w:t>
            </w:r>
            <w:r w:rsidR="004165BE" w:rsidRPr="00F732A9">
              <w:t>12,73</w:t>
            </w:r>
            <w:r w:rsidRPr="00F732A9">
              <w:t xml:space="preserve"> рублей</w:t>
            </w:r>
          </w:p>
          <w:p w:rsidR="006B181D" w:rsidRPr="00F732A9" w:rsidRDefault="006B181D" w:rsidP="006B181D">
            <w:pPr>
              <w:widowControl w:val="0"/>
              <w:autoSpaceDE w:val="0"/>
              <w:autoSpaceDN w:val="0"/>
              <w:adjustRightInd w:val="0"/>
              <w:jc w:val="both"/>
            </w:pPr>
            <w:r w:rsidRPr="00F732A9">
              <w:t xml:space="preserve">в 2021 году – </w:t>
            </w:r>
            <w:r w:rsidR="004165BE" w:rsidRPr="00F732A9">
              <w:t>2</w:t>
            </w:r>
            <w:r w:rsidR="00891E11" w:rsidRPr="00F732A9">
              <w:t>40</w:t>
            </w:r>
            <w:r w:rsidR="004165BE" w:rsidRPr="00F732A9">
              <w:t> </w:t>
            </w:r>
            <w:r w:rsidR="00891E11" w:rsidRPr="00F732A9">
              <w:t>1</w:t>
            </w:r>
            <w:r w:rsidR="006450D4" w:rsidRPr="00F732A9">
              <w:t>0</w:t>
            </w:r>
            <w:r w:rsidR="00891E11" w:rsidRPr="00F732A9">
              <w:t>1</w:t>
            </w:r>
            <w:r w:rsidR="004165BE" w:rsidRPr="00F732A9">
              <w:t>,</w:t>
            </w:r>
            <w:r w:rsidR="006450D4" w:rsidRPr="00F732A9">
              <w:t>1</w:t>
            </w:r>
            <w:r w:rsidR="00891E11" w:rsidRPr="00F732A9">
              <w:t>8</w:t>
            </w:r>
            <w:r w:rsidRPr="00F732A9">
              <w:t xml:space="preserve"> рублей</w:t>
            </w:r>
          </w:p>
          <w:p w:rsidR="006B181D" w:rsidRPr="00F732A9" w:rsidRDefault="006B181D" w:rsidP="006B181D">
            <w:pPr>
              <w:widowControl w:val="0"/>
              <w:autoSpaceDE w:val="0"/>
              <w:autoSpaceDN w:val="0"/>
              <w:adjustRightInd w:val="0"/>
              <w:jc w:val="both"/>
            </w:pPr>
            <w:r w:rsidRPr="00F732A9">
              <w:t>в 202</w:t>
            </w:r>
            <w:r w:rsidR="00601263" w:rsidRPr="00F732A9">
              <w:t>2</w:t>
            </w:r>
            <w:r w:rsidRPr="00F732A9">
              <w:t xml:space="preserve"> году </w:t>
            </w:r>
            <w:r w:rsidR="00950061" w:rsidRPr="00F732A9">
              <w:t>–</w:t>
            </w:r>
            <w:r w:rsidR="00B27A87" w:rsidRPr="00F732A9">
              <w:t>314 972,12</w:t>
            </w:r>
            <w:r w:rsidRPr="00F732A9">
              <w:t xml:space="preserve"> рублей</w:t>
            </w:r>
          </w:p>
          <w:p w:rsidR="00601263" w:rsidRPr="00F732A9" w:rsidRDefault="00601263" w:rsidP="006B181D">
            <w:pPr>
              <w:widowControl w:val="0"/>
              <w:autoSpaceDE w:val="0"/>
              <w:autoSpaceDN w:val="0"/>
              <w:adjustRightInd w:val="0"/>
              <w:jc w:val="both"/>
            </w:pPr>
            <w:r w:rsidRPr="00F732A9">
              <w:t xml:space="preserve">в 2023 году – </w:t>
            </w:r>
            <w:r w:rsidR="00264C8E" w:rsidRPr="00F732A9">
              <w:t>51 612,81</w:t>
            </w:r>
            <w:r w:rsidRPr="00F732A9">
              <w:t xml:space="preserve"> рублей</w:t>
            </w:r>
          </w:p>
          <w:p w:rsidR="007A713D" w:rsidRPr="00F732A9" w:rsidRDefault="007A713D" w:rsidP="006B181D">
            <w:pPr>
              <w:widowControl w:val="0"/>
              <w:autoSpaceDE w:val="0"/>
              <w:autoSpaceDN w:val="0"/>
              <w:adjustRightInd w:val="0"/>
              <w:jc w:val="both"/>
            </w:pPr>
            <w:r w:rsidRPr="00F732A9">
              <w:t xml:space="preserve">в 2024 году – </w:t>
            </w:r>
            <w:r w:rsidR="00B70BCC">
              <w:t>63 7</w:t>
            </w:r>
            <w:r w:rsidR="003B5BDB">
              <w:t>3</w:t>
            </w:r>
            <w:r w:rsidR="00B70BCC">
              <w:t>8,00</w:t>
            </w:r>
            <w:r w:rsidRPr="00F732A9">
              <w:t xml:space="preserve"> рублей</w:t>
            </w:r>
          </w:p>
          <w:p w:rsidR="007A713D" w:rsidRPr="00F732A9" w:rsidRDefault="007A713D" w:rsidP="006B181D">
            <w:pPr>
              <w:widowControl w:val="0"/>
              <w:autoSpaceDE w:val="0"/>
              <w:autoSpaceDN w:val="0"/>
              <w:adjustRightInd w:val="0"/>
              <w:jc w:val="both"/>
            </w:pPr>
            <w:r w:rsidRPr="00F732A9">
              <w:t xml:space="preserve">в 2025 году – </w:t>
            </w:r>
            <w:r w:rsidR="007A3E75" w:rsidRPr="00F732A9">
              <w:t>37 758,00</w:t>
            </w:r>
            <w:r w:rsidRPr="00F732A9">
              <w:t xml:space="preserve"> рублей</w:t>
            </w:r>
          </w:p>
          <w:p w:rsidR="007A3E75" w:rsidRPr="00F732A9" w:rsidRDefault="007A3E75" w:rsidP="006B181D">
            <w:pPr>
              <w:widowControl w:val="0"/>
              <w:autoSpaceDE w:val="0"/>
              <w:autoSpaceDN w:val="0"/>
              <w:adjustRightInd w:val="0"/>
              <w:jc w:val="both"/>
            </w:pPr>
            <w:r w:rsidRPr="00F732A9">
              <w:t>в 2024 году – 37 758,00 рублей</w:t>
            </w:r>
          </w:p>
          <w:p w:rsidR="006B181D" w:rsidRPr="00F732A9" w:rsidRDefault="006B181D" w:rsidP="006B181D">
            <w:pPr>
              <w:widowControl w:val="0"/>
              <w:autoSpaceDE w:val="0"/>
              <w:autoSpaceDN w:val="0"/>
              <w:adjustRightInd w:val="0"/>
              <w:ind w:firstLine="540"/>
              <w:jc w:val="both"/>
            </w:pPr>
            <w:r w:rsidRPr="00F732A9">
              <w:t xml:space="preserve">Из общего объема расходы местного бюджета за счет налоговых и неналоговых доходов, поступлений нецелевого характера составят </w:t>
            </w:r>
            <w:r w:rsidR="007A3E75" w:rsidRPr="00F732A9">
              <w:t>762 060,74</w:t>
            </w:r>
            <w:r w:rsidR="003B5BDB">
              <w:t xml:space="preserve"> </w:t>
            </w:r>
            <w:r w:rsidRPr="00F732A9">
              <w:t>рублей, в том числе по годам:</w:t>
            </w:r>
          </w:p>
          <w:p w:rsidR="006B181D" w:rsidRPr="00F732A9" w:rsidRDefault="006B181D" w:rsidP="006B181D">
            <w:pPr>
              <w:widowControl w:val="0"/>
              <w:autoSpaceDE w:val="0"/>
              <w:autoSpaceDN w:val="0"/>
              <w:adjustRightInd w:val="0"/>
              <w:jc w:val="both"/>
            </w:pPr>
            <w:r w:rsidRPr="00F732A9">
              <w:t xml:space="preserve">в 2018 году – </w:t>
            </w:r>
            <w:r w:rsidR="00F77C22" w:rsidRPr="00F732A9">
              <w:t>78 979,03</w:t>
            </w:r>
            <w:r w:rsidRPr="00F732A9">
              <w:t xml:space="preserve"> рублей.</w:t>
            </w:r>
          </w:p>
          <w:p w:rsidR="006B181D" w:rsidRPr="00F732A9" w:rsidRDefault="006B181D" w:rsidP="006B181D">
            <w:pPr>
              <w:widowControl w:val="0"/>
              <w:autoSpaceDE w:val="0"/>
              <w:autoSpaceDN w:val="0"/>
              <w:adjustRightInd w:val="0"/>
              <w:jc w:val="both"/>
            </w:pPr>
            <w:r w:rsidRPr="00F732A9">
              <w:t xml:space="preserve">в 2019 году – </w:t>
            </w:r>
            <w:r w:rsidR="003079D4" w:rsidRPr="00F732A9">
              <w:t>62</w:t>
            </w:r>
            <w:r w:rsidR="00F77C22" w:rsidRPr="00F732A9">
              <w:t> </w:t>
            </w:r>
            <w:r w:rsidR="003079D4" w:rsidRPr="00F732A9">
              <w:t>5</w:t>
            </w:r>
            <w:r w:rsidR="00F77C22" w:rsidRPr="00F732A9">
              <w:t>75,11</w:t>
            </w:r>
            <w:r w:rsidRPr="00F732A9">
              <w:t xml:space="preserve"> рублей</w:t>
            </w:r>
          </w:p>
          <w:p w:rsidR="006B181D" w:rsidRPr="00F732A9" w:rsidRDefault="006B181D" w:rsidP="006B181D">
            <w:pPr>
              <w:widowControl w:val="0"/>
              <w:autoSpaceDE w:val="0"/>
              <w:autoSpaceDN w:val="0"/>
              <w:adjustRightInd w:val="0"/>
              <w:jc w:val="both"/>
            </w:pPr>
            <w:r w:rsidRPr="00F732A9">
              <w:t xml:space="preserve">в 2020 году – </w:t>
            </w:r>
            <w:r w:rsidR="009124FB" w:rsidRPr="00F732A9">
              <w:t>1</w:t>
            </w:r>
            <w:r w:rsidR="00785353" w:rsidRPr="00F732A9">
              <w:t>3</w:t>
            </w:r>
            <w:r w:rsidR="009124FB" w:rsidRPr="00F732A9">
              <w:t>6</w:t>
            </w:r>
            <w:r w:rsidR="00F77C22" w:rsidRPr="00F732A9">
              <w:t> </w:t>
            </w:r>
            <w:r w:rsidR="00785353" w:rsidRPr="00F732A9">
              <w:t>8</w:t>
            </w:r>
            <w:r w:rsidR="00F77C22" w:rsidRPr="00F732A9">
              <w:t>12,73</w:t>
            </w:r>
            <w:r w:rsidRPr="00F732A9">
              <w:t xml:space="preserve"> рублей</w:t>
            </w:r>
          </w:p>
          <w:p w:rsidR="006B181D" w:rsidRPr="00F732A9" w:rsidRDefault="006B181D" w:rsidP="006B181D">
            <w:pPr>
              <w:widowControl w:val="0"/>
              <w:autoSpaceDE w:val="0"/>
              <w:autoSpaceDN w:val="0"/>
              <w:adjustRightInd w:val="0"/>
              <w:jc w:val="both"/>
            </w:pPr>
            <w:r w:rsidRPr="00F732A9">
              <w:t xml:space="preserve">в 2021 году – </w:t>
            </w:r>
            <w:r w:rsidR="00891E11" w:rsidRPr="00F732A9">
              <w:t>120</w:t>
            </w:r>
            <w:r w:rsidR="00F77C22" w:rsidRPr="00F732A9">
              <w:t> </w:t>
            </w:r>
            <w:r w:rsidR="00891E11" w:rsidRPr="00F732A9">
              <w:t>2</w:t>
            </w:r>
            <w:r w:rsidR="006450D4" w:rsidRPr="00F732A9">
              <w:t>4</w:t>
            </w:r>
            <w:r w:rsidR="00891E11" w:rsidRPr="00F732A9">
              <w:t>2</w:t>
            </w:r>
            <w:r w:rsidR="00F77C22" w:rsidRPr="00F732A9">
              <w:t>,</w:t>
            </w:r>
            <w:r w:rsidR="006450D4" w:rsidRPr="00F732A9">
              <w:t>6</w:t>
            </w:r>
            <w:r w:rsidR="00891E11" w:rsidRPr="00F732A9">
              <w:t>4</w:t>
            </w:r>
            <w:r w:rsidRPr="00F732A9">
              <w:t xml:space="preserve"> рублей</w:t>
            </w:r>
          </w:p>
          <w:p w:rsidR="00C950C6" w:rsidRPr="00F732A9" w:rsidRDefault="006B181D" w:rsidP="00601263">
            <w:pPr>
              <w:widowControl w:val="0"/>
              <w:autoSpaceDE w:val="0"/>
              <w:autoSpaceDN w:val="0"/>
              <w:adjustRightInd w:val="0"/>
              <w:jc w:val="both"/>
            </w:pPr>
            <w:r w:rsidRPr="00F732A9">
              <w:t>в 202</w:t>
            </w:r>
            <w:r w:rsidR="00601263" w:rsidRPr="00F732A9">
              <w:t>2</w:t>
            </w:r>
            <w:r w:rsidRPr="00F732A9">
              <w:t xml:space="preserve"> году </w:t>
            </w:r>
            <w:r w:rsidR="00950061" w:rsidRPr="00F732A9">
              <w:t>–</w:t>
            </w:r>
            <w:r w:rsidR="00B27A87" w:rsidRPr="00F732A9">
              <w:t>211 154,42</w:t>
            </w:r>
            <w:r w:rsidRPr="00F732A9">
              <w:t xml:space="preserve"> рублей</w:t>
            </w:r>
          </w:p>
          <w:p w:rsidR="00601263" w:rsidRPr="00F732A9" w:rsidRDefault="00601263" w:rsidP="008F4365">
            <w:pPr>
              <w:widowControl w:val="0"/>
              <w:autoSpaceDE w:val="0"/>
              <w:autoSpaceDN w:val="0"/>
              <w:adjustRightInd w:val="0"/>
              <w:jc w:val="both"/>
            </w:pPr>
            <w:r w:rsidRPr="00F732A9">
              <w:t xml:space="preserve">в 2023 году – </w:t>
            </w:r>
            <w:r w:rsidR="00264C8E" w:rsidRPr="00F732A9">
              <w:t>39 022,81</w:t>
            </w:r>
            <w:r w:rsidRPr="00F732A9">
              <w:t xml:space="preserve"> рублей</w:t>
            </w:r>
          </w:p>
          <w:p w:rsidR="007A3E75" w:rsidRPr="00F732A9" w:rsidRDefault="007A3E75" w:rsidP="007A3E75">
            <w:pPr>
              <w:widowControl w:val="0"/>
              <w:autoSpaceDE w:val="0"/>
              <w:autoSpaceDN w:val="0"/>
              <w:adjustRightInd w:val="0"/>
              <w:jc w:val="both"/>
            </w:pPr>
            <w:r w:rsidRPr="00F732A9">
              <w:t>в 2024 году – 37 758,00 рублей</w:t>
            </w:r>
          </w:p>
          <w:p w:rsidR="007A3E75" w:rsidRPr="00F732A9" w:rsidRDefault="007A3E75" w:rsidP="007A3E75">
            <w:pPr>
              <w:widowControl w:val="0"/>
              <w:autoSpaceDE w:val="0"/>
              <w:autoSpaceDN w:val="0"/>
              <w:adjustRightInd w:val="0"/>
              <w:jc w:val="both"/>
            </w:pPr>
            <w:r w:rsidRPr="00F732A9">
              <w:t>в 2025 году – 37 758,00 рублей</w:t>
            </w:r>
          </w:p>
          <w:p w:rsidR="008F4365" w:rsidRPr="00F732A9" w:rsidRDefault="007A3E75" w:rsidP="007A3E75">
            <w:pPr>
              <w:widowControl w:val="0"/>
              <w:autoSpaceDE w:val="0"/>
              <w:autoSpaceDN w:val="0"/>
              <w:adjustRightInd w:val="0"/>
              <w:jc w:val="both"/>
            </w:pPr>
            <w:r w:rsidRPr="00F732A9">
              <w:t>в 2024 году – 37 758,00 рублей</w:t>
            </w:r>
          </w:p>
        </w:tc>
      </w:tr>
      <w:bookmarkEnd w:id="0"/>
      <w:tr w:rsidR="00C950C6" w:rsidRPr="00BB1BFF" w:rsidTr="009E33EC">
        <w:tc>
          <w:tcPr>
            <w:tcW w:w="4248" w:type="dxa"/>
          </w:tcPr>
          <w:p w:rsidR="00C950C6" w:rsidRPr="00F732A9" w:rsidRDefault="00C950C6" w:rsidP="009E33EC">
            <w:r w:rsidRPr="00F732A9">
              <w:t>Ожидаемые конечные результаты реализации муниципальной программы (по годам и по итогам реализации)</w:t>
            </w:r>
          </w:p>
        </w:tc>
        <w:tc>
          <w:tcPr>
            <w:tcW w:w="5889" w:type="dxa"/>
          </w:tcPr>
          <w:p w:rsidR="00AA0236" w:rsidRPr="00F732A9" w:rsidRDefault="00AA0236" w:rsidP="00F732A9">
            <w:pPr>
              <w:widowControl w:val="0"/>
              <w:autoSpaceDE w:val="0"/>
              <w:autoSpaceDN w:val="0"/>
              <w:adjustRightInd w:val="0"/>
              <w:ind w:firstLine="288"/>
              <w:jc w:val="both"/>
            </w:pPr>
            <w:r w:rsidRPr="00F732A9">
              <w:t>- снижение уровня общей безработицы в Воронцовского сельском поселении до 10,5 процента от численности экономически активного населения;</w:t>
            </w:r>
          </w:p>
          <w:p w:rsidR="00AA0236" w:rsidRPr="00F732A9" w:rsidRDefault="00AA0236" w:rsidP="00F732A9">
            <w:pPr>
              <w:widowControl w:val="0"/>
              <w:autoSpaceDE w:val="0"/>
              <w:autoSpaceDN w:val="0"/>
              <w:adjustRightInd w:val="0"/>
              <w:ind w:firstLine="288"/>
              <w:jc w:val="both"/>
            </w:pPr>
            <w:r w:rsidRPr="00F732A9">
              <w:t xml:space="preserve">- снижение доли молодежи в общей численности безработных граждан до </w:t>
            </w:r>
            <w:r w:rsidRPr="00F732A9">
              <w:rPr>
                <w:color w:val="000000"/>
              </w:rPr>
              <w:t>22,5</w:t>
            </w:r>
            <w:r w:rsidRPr="00F732A9">
              <w:t xml:space="preserve"> процента.</w:t>
            </w:r>
          </w:p>
          <w:p w:rsidR="00C950C6" w:rsidRPr="00F732A9" w:rsidRDefault="00C950C6" w:rsidP="00AA0236">
            <w:pPr>
              <w:pStyle w:val="ConsPlusCell"/>
              <w:jc w:val="both"/>
            </w:pPr>
          </w:p>
        </w:tc>
      </w:tr>
    </w:tbl>
    <w:p w:rsidR="00BF2C0C" w:rsidRPr="00BB1BFF" w:rsidRDefault="00BF2C0C" w:rsidP="00BF2C0C">
      <w:pPr>
        <w:pStyle w:val="ConsPlusNormal"/>
        <w:ind w:firstLine="0"/>
        <w:jc w:val="center"/>
        <w:rPr>
          <w:rFonts w:ascii="Times New Roman" w:hAnsi="Times New Roman" w:cs="Times New Roman"/>
          <w:b/>
          <w:sz w:val="24"/>
          <w:szCs w:val="24"/>
          <w:highlight w:val="yellow"/>
        </w:rPr>
      </w:pPr>
    </w:p>
    <w:p w:rsidR="00F732A9" w:rsidRPr="00F732A9" w:rsidRDefault="00BF2C0C" w:rsidP="00BF2C0C">
      <w:pPr>
        <w:pStyle w:val="ConsPlusNormal"/>
        <w:ind w:firstLine="0"/>
        <w:jc w:val="center"/>
        <w:rPr>
          <w:rFonts w:ascii="Times New Roman" w:hAnsi="Times New Roman" w:cs="Times New Roman"/>
          <w:b/>
          <w:sz w:val="24"/>
          <w:szCs w:val="24"/>
        </w:rPr>
      </w:pPr>
      <w:r w:rsidRPr="00F732A9">
        <w:rPr>
          <w:rFonts w:ascii="Times New Roman" w:hAnsi="Times New Roman" w:cs="Times New Roman"/>
          <w:b/>
          <w:sz w:val="24"/>
          <w:szCs w:val="24"/>
        </w:rPr>
        <w:t xml:space="preserve">2. Сфера социально-экономического развития </w:t>
      </w:r>
    </w:p>
    <w:p w:rsidR="00BF2C0C" w:rsidRPr="00F732A9" w:rsidRDefault="00BF2C0C" w:rsidP="00BF2C0C">
      <w:pPr>
        <w:pStyle w:val="ConsPlusNormal"/>
        <w:ind w:firstLine="0"/>
        <w:jc w:val="center"/>
        <w:rPr>
          <w:rFonts w:ascii="Times New Roman" w:hAnsi="Times New Roman" w:cs="Times New Roman"/>
          <w:b/>
          <w:sz w:val="24"/>
          <w:szCs w:val="24"/>
        </w:rPr>
      </w:pPr>
      <w:r w:rsidRPr="00F732A9">
        <w:rPr>
          <w:rFonts w:ascii="Times New Roman" w:hAnsi="Times New Roman" w:cs="Times New Roman"/>
          <w:b/>
          <w:sz w:val="24"/>
          <w:szCs w:val="24"/>
        </w:rPr>
        <w:lastRenderedPageBreak/>
        <w:t>Воронцовского сельского поселения. Анализ рынка труда</w:t>
      </w:r>
    </w:p>
    <w:p w:rsidR="00BF2C0C" w:rsidRPr="00F732A9" w:rsidRDefault="00BF2C0C" w:rsidP="00BF2C0C">
      <w:pPr>
        <w:pStyle w:val="ConsPlusNormal"/>
        <w:ind w:firstLine="0"/>
        <w:jc w:val="center"/>
        <w:rPr>
          <w:rFonts w:ascii="Times New Roman" w:hAnsi="Times New Roman" w:cs="Times New Roman"/>
          <w:b/>
          <w:sz w:val="24"/>
          <w:szCs w:val="24"/>
        </w:rPr>
      </w:pPr>
    </w:p>
    <w:p w:rsidR="00BF2C0C" w:rsidRPr="00F732A9" w:rsidRDefault="00BF2C0C" w:rsidP="00BF2C0C">
      <w:pPr>
        <w:pStyle w:val="BodyTextIndent21"/>
        <w:tabs>
          <w:tab w:val="left" w:pos="284"/>
        </w:tabs>
        <w:spacing w:line="240" w:lineRule="auto"/>
        <w:ind w:firstLine="709"/>
        <w:rPr>
          <w:rFonts w:ascii="Times New Roman" w:hAnsi="Times New Roman" w:cs="Times New Roman"/>
        </w:rPr>
      </w:pPr>
      <w:r w:rsidRPr="00F732A9">
        <w:rPr>
          <w:rFonts w:ascii="Times New Roman" w:hAnsi="Times New Roman" w:cs="Times New Roman"/>
        </w:rPr>
        <w:t xml:space="preserve">В Воронцовском сельском поселении численность постоянного населения по состоянию на </w:t>
      </w:r>
      <w:r w:rsidR="003F2D11" w:rsidRPr="00F732A9">
        <w:rPr>
          <w:rFonts w:ascii="Times New Roman" w:hAnsi="Times New Roman" w:cs="Times New Roman"/>
        </w:rPr>
        <w:t>01.07</w:t>
      </w:r>
      <w:r w:rsidR="00AA0236" w:rsidRPr="00F732A9">
        <w:rPr>
          <w:rFonts w:ascii="Times New Roman" w:hAnsi="Times New Roman" w:cs="Times New Roman"/>
        </w:rPr>
        <w:t>.</w:t>
      </w:r>
      <w:r w:rsidRPr="00F732A9">
        <w:rPr>
          <w:rFonts w:ascii="Times New Roman" w:hAnsi="Times New Roman" w:cs="Times New Roman"/>
        </w:rPr>
        <w:t xml:space="preserve">2013 года составила </w:t>
      </w:r>
      <w:r w:rsidR="003F2D11" w:rsidRPr="00F732A9">
        <w:rPr>
          <w:rFonts w:ascii="Times New Roman" w:hAnsi="Times New Roman" w:cs="Times New Roman"/>
        </w:rPr>
        <w:t>1999</w:t>
      </w:r>
      <w:r w:rsidRPr="00F732A9">
        <w:rPr>
          <w:rFonts w:ascii="Times New Roman" w:hAnsi="Times New Roman" w:cs="Times New Roman"/>
        </w:rPr>
        <w:t xml:space="preserve"> человек. Численность населения в трудоспособном возрасте </w:t>
      </w:r>
      <w:r w:rsidR="00AA0236" w:rsidRPr="00F732A9">
        <w:rPr>
          <w:rFonts w:ascii="Times New Roman" w:hAnsi="Times New Roman" w:cs="Times New Roman"/>
        </w:rPr>
        <w:t>123</w:t>
      </w:r>
      <w:r w:rsidR="003F2D11" w:rsidRPr="00F732A9">
        <w:rPr>
          <w:rFonts w:ascii="Times New Roman" w:hAnsi="Times New Roman" w:cs="Times New Roman"/>
        </w:rPr>
        <w:t>9</w:t>
      </w:r>
      <w:r w:rsidRPr="00F732A9">
        <w:rPr>
          <w:rFonts w:ascii="Times New Roman" w:hAnsi="Times New Roman" w:cs="Times New Roman"/>
        </w:rPr>
        <w:t xml:space="preserve">человек и за последний год уменьшается. Численность экономически активного населения составляет </w:t>
      </w:r>
      <w:r w:rsidR="003F2D11" w:rsidRPr="00F732A9">
        <w:rPr>
          <w:rFonts w:ascii="Times New Roman" w:hAnsi="Times New Roman" w:cs="Times New Roman"/>
        </w:rPr>
        <w:t>1082</w:t>
      </w:r>
      <w:r w:rsidRPr="00F732A9">
        <w:rPr>
          <w:rFonts w:ascii="Times New Roman" w:hAnsi="Times New Roman" w:cs="Times New Roman"/>
        </w:rPr>
        <w:t xml:space="preserve"> человека.  Занято в экономике </w:t>
      </w:r>
      <w:r w:rsidR="00AA0236" w:rsidRPr="00F732A9">
        <w:rPr>
          <w:rFonts w:ascii="Times New Roman" w:hAnsi="Times New Roman" w:cs="Times New Roman"/>
        </w:rPr>
        <w:t>Воронцовского</w:t>
      </w:r>
      <w:r w:rsidRPr="00F732A9">
        <w:rPr>
          <w:rFonts w:ascii="Times New Roman" w:hAnsi="Times New Roman" w:cs="Times New Roman"/>
        </w:rPr>
        <w:t xml:space="preserve"> сельского поселения </w:t>
      </w:r>
      <w:r w:rsidR="003F2D11" w:rsidRPr="00F732A9">
        <w:rPr>
          <w:rFonts w:ascii="Times New Roman" w:hAnsi="Times New Roman" w:cs="Times New Roman"/>
        </w:rPr>
        <w:t>955</w:t>
      </w:r>
      <w:r w:rsidRPr="00F732A9">
        <w:rPr>
          <w:rFonts w:ascii="Times New Roman" w:hAnsi="Times New Roman" w:cs="Times New Roman"/>
        </w:rPr>
        <w:t xml:space="preserve"> челове</w:t>
      </w:r>
      <w:r w:rsidR="003F2D11" w:rsidRPr="00F732A9">
        <w:rPr>
          <w:rFonts w:ascii="Times New Roman" w:hAnsi="Times New Roman" w:cs="Times New Roman"/>
        </w:rPr>
        <w:t>к.</w:t>
      </w:r>
    </w:p>
    <w:p w:rsidR="00BF2C0C" w:rsidRPr="00F732A9" w:rsidRDefault="00BF2C0C" w:rsidP="00BF2C0C">
      <w:pPr>
        <w:tabs>
          <w:tab w:val="left" w:pos="284"/>
        </w:tabs>
        <w:ind w:firstLine="709"/>
        <w:jc w:val="both"/>
      </w:pPr>
      <w:r w:rsidRPr="00F732A9">
        <w:t xml:space="preserve">Структурные преобразования в экономике </w:t>
      </w:r>
      <w:r w:rsidR="003F2D11" w:rsidRPr="00F732A9">
        <w:t>Воронцовского</w:t>
      </w:r>
      <w:r w:rsidRPr="00F732A9">
        <w:t xml:space="preserve"> сельского поселения Полтавского района оказывают существенное влияние на ситуацию в сфере занятости, на отраслевое перераспределение рабочей силы. Наблюдается снижение численности работающих в сельском хозяйстве на 1 %, в торговле на 1,8%, в тоже время возросла численность работников в отрасли социальное обеспечение на 1 %. Отмечается особый дефицит высококвалифицированных кадров в здравоохранении, образовании, строительстве. При наличии безработицы имеется потребность в квалифицированных кадрах в сельском хозяйстве: механизаторов, рабочих животноводства. Одна из причин кадрового «голода» в организациях – экономическая: из-за низкого уровня заработной платы, снижения подготовки кадров работодателями. Всё в большей степени спрос на рабочую силу в сельской местности стал носить временный (сезонный) характер, также имеет место вынужденная неполная занятость работников. </w:t>
      </w:r>
    </w:p>
    <w:p w:rsidR="00BF2C0C" w:rsidRPr="00F732A9" w:rsidRDefault="00BF2C0C" w:rsidP="00BF2C0C">
      <w:pPr>
        <w:widowControl w:val="0"/>
        <w:autoSpaceDE w:val="0"/>
        <w:autoSpaceDN w:val="0"/>
        <w:adjustRightInd w:val="0"/>
        <w:ind w:firstLine="540"/>
        <w:jc w:val="both"/>
      </w:pPr>
      <w:r w:rsidRPr="00F732A9">
        <w:t>Состояние рынка труда в сельском поселении характерно временной занятостью и сезонными работами. Позитивное влияние на рынок труда в сельских поселениях оказывает организация общественных работ.</w:t>
      </w:r>
    </w:p>
    <w:p w:rsidR="00BF2C0C" w:rsidRPr="00F732A9" w:rsidRDefault="00BF2C0C" w:rsidP="00BF2C0C">
      <w:pPr>
        <w:ind w:firstLine="567"/>
        <w:jc w:val="both"/>
      </w:pPr>
      <w:r w:rsidRPr="00F732A9">
        <w:t>Уровень общей безработицы составляет на 01.07.2013 года – 1</w:t>
      </w:r>
      <w:r w:rsidR="003F2D11" w:rsidRPr="00F732A9">
        <w:t>1,74</w:t>
      </w:r>
      <w:r w:rsidRPr="00F732A9">
        <w:t>%, что ниже соответству</w:t>
      </w:r>
      <w:r w:rsidR="003F2D11" w:rsidRPr="00F732A9">
        <w:t>ющего уровня прошлого года.</w:t>
      </w:r>
    </w:p>
    <w:p w:rsidR="00BF2C0C" w:rsidRPr="00F732A9" w:rsidRDefault="00BF2C0C" w:rsidP="00BF2C0C">
      <w:pPr>
        <w:tabs>
          <w:tab w:val="left" w:pos="284"/>
        </w:tabs>
        <w:ind w:firstLine="709"/>
        <w:jc w:val="both"/>
      </w:pPr>
      <w:r w:rsidRPr="00F732A9">
        <w:t xml:space="preserve">Для решения проблем занятости населения во взаимодействии со всеми заинтересованными структурами, работодателями планируется расширение мероприятий, повышающих у безработных мотивацию к труду, улучшающих качество условий труда. </w:t>
      </w:r>
    </w:p>
    <w:p w:rsidR="00BF2C0C" w:rsidRPr="00F732A9" w:rsidRDefault="00BF2C0C" w:rsidP="00BF2C0C">
      <w:pPr>
        <w:tabs>
          <w:tab w:val="left" w:pos="284"/>
        </w:tabs>
        <w:ind w:firstLine="709"/>
        <w:jc w:val="both"/>
      </w:pPr>
      <w:r w:rsidRPr="00F732A9">
        <w:t>Планируется расширение услуг по предоставлению кредитов населению, КФХ, индивидуальным предпринимателям, юридическим лицам на организацию личного подсобного хозяйства.</w:t>
      </w:r>
    </w:p>
    <w:p w:rsidR="00BF2C0C" w:rsidRPr="00F732A9" w:rsidRDefault="00BF2C0C" w:rsidP="00BF2C0C">
      <w:pPr>
        <w:ind w:firstLine="567"/>
        <w:jc w:val="both"/>
      </w:pPr>
      <w:r w:rsidRPr="00F732A9">
        <w:t xml:space="preserve"> </w:t>
      </w:r>
      <w:r w:rsidRPr="00F732A9">
        <w:rPr>
          <w:b/>
        </w:rPr>
        <w:t>Содействовать</w:t>
      </w:r>
      <w:r w:rsidRPr="00F732A9">
        <w:t xml:space="preserve"> развитию малых форм хозяйствования, продолжить работы по привлечению незанятого населения для ведения личных подсобных хозяйств.</w:t>
      </w:r>
    </w:p>
    <w:p w:rsidR="00BF2C0C" w:rsidRPr="00BB1BFF" w:rsidRDefault="00BF2C0C" w:rsidP="00BF2C0C">
      <w:pPr>
        <w:pStyle w:val="BodyTextIndent21"/>
        <w:spacing w:line="240" w:lineRule="auto"/>
        <w:ind w:firstLine="567"/>
        <w:rPr>
          <w:rFonts w:ascii="Times New Roman" w:hAnsi="Times New Roman" w:cs="Times New Roman"/>
          <w:highlight w:val="yellow"/>
        </w:rPr>
      </w:pPr>
    </w:p>
    <w:p w:rsidR="00BF2C0C" w:rsidRPr="00F732A9" w:rsidRDefault="00BF2C0C" w:rsidP="00BF2C0C">
      <w:pPr>
        <w:ind w:firstLine="567"/>
        <w:jc w:val="center"/>
        <w:rPr>
          <w:b/>
        </w:rPr>
      </w:pPr>
      <w:r w:rsidRPr="00F732A9">
        <w:rPr>
          <w:b/>
        </w:rPr>
        <w:t>3. Цель и задачи подпрограммы</w:t>
      </w:r>
    </w:p>
    <w:p w:rsidR="00BF2C0C" w:rsidRPr="00F732A9" w:rsidRDefault="00BF2C0C" w:rsidP="00BF2C0C">
      <w:pPr>
        <w:jc w:val="both"/>
      </w:pPr>
    </w:p>
    <w:p w:rsidR="00BF2C0C" w:rsidRPr="00F732A9" w:rsidRDefault="00BF2C0C" w:rsidP="00BF2C0C">
      <w:pPr>
        <w:jc w:val="both"/>
      </w:pPr>
      <w:r w:rsidRPr="00F732A9">
        <w:tab/>
        <w:t>Целью подпрограммы является реализация социальной политики в сфере оказания содействия занятости населения на территории Воронцовского сельского поселения.</w:t>
      </w:r>
    </w:p>
    <w:p w:rsidR="00BF2C0C" w:rsidRPr="00F732A9" w:rsidRDefault="00BF2C0C" w:rsidP="00BF2C0C">
      <w:pPr>
        <w:jc w:val="both"/>
      </w:pPr>
      <w:r w:rsidRPr="00F732A9">
        <w:tab/>
        <w:t>Задача подпрограммы определяется ее целью и заключается в стабилизации ситуации на рынке труда Воронцовского сельского поселения за счет создания временных рабочих мест.</w:t>
      </w:r>
    </w:p>
    <w:p w:rsidR="00BF2C0C" w:rsidRPr="00F732A9" w:rsidRDefault="00BF2C0C" w:rsidP="00454507">
      <w:pPr>
        <w:jc w:val="center"/>
        <w:rPr>
          <w:b/>
          <w:bCs/>
        </w:rPr>
      </w:pPr>
      <w:r w:rsidRPr="00F732A9">
        <w:rPr>
          <w:b/>
          <w:bCs/>
        </w:rPr>
        <w:t>4. Срок реализации подпрограммы</w:t>
      </w:r>
    </w:p>
    <w:p w:rsidR="00BF2C0C" w:rsidRPr="00F732A9" w:rsidRDefault="00BF2C0C" w:rsidP="00BF2C0C">
      <w:pPr>
        <w:ind w:firstLine="567"/>
        <w:jc w:val="both"/>
        <w:rPr>
          <w:bCs/>
        </w:rPr>
      </w:pPr>
    </w:p>
    <w:p w:rsidR="00BF2C0C" w:rsidRPr="00F732A9" w:rsidRDefault="00BF2C0C" w:rsidP="00BF2C0C">
      <w:pPr>
        <w:pStyle w:val="aa"/>
      </w:pPr>
      <w:r w:rsidRPr="00F732A9">
        <w:t>Срок реализации подпрограммы рассчитан на 201</w:t>
      </w:r>
      <w:r w:rsidR="00852F24" w:rsidRPr="00F732A9">
        <w:t>8</w:t>
      </w:r>
      <w:r w:rsidRPr="00F732A9">
        <w:t xml:space="preserve"> – 202</w:t>
      </w:r>
      <w:r w:rsidR="007A3E75" w:rsidRPr="00F732A9">
        <w:t>6</w:t>
      </w:r>
      <w:r w:rsidRPr="00F732A9">
        <w:t xml:space="preserve"> годы.</w:t>
      </w:r>
    </w:p>
    <w:p w:rsidR="007A3E75" w:rsidRPr="00F732A9" w:rsidRDefault="007A3E75" w:rsidP="00BF2C0C">
      <w:pPr>
        <w:pStyle w:val="aa"/>
      </w:pPr>
    </w:p>
    <w:p w:rsidR="00222367" w:rsidRDefault="00FE26C7" w:rsidP="00222367">
      <w:pPr>
        <w:pStyle w:val="a8"/>
        <w:rPr>
          <w:rFonts w:ascii="Times New Roman" w:hAnsi="Times New Roman"/>
          <w:b/>
          <w:sz w:val="24"/>
        </w:rPr>
      </w:pPr>
      <w:r w:rsidRPr="00222367">
        <w:rPr>
          <w:rFonts w:ascii="Times New Roman" w:hAnsi="Times New Roman"/>
          <w:b/>
          <w:sz w:val="24"/>
        </w:rPr>
        <w:t>5</w:t>
      </w:r>
      <w:r w:rsidR="00F732A9" w:rsidRPr="00222367">
        <w:rPr>
          <w:rFonts w:ascii="Times New Roman" w:hAnsi="Times New Roman"/>
          <w:b/>
          <w:sz w:val="24"/>
        </w:rPr>
        <w:t xml:space="preserve">. </w:t>
      </w:r>
      <w:r w:rsidR="00222367" w:rsidRPr="00222367">
        <w:rPr>
          <w:rFonts w:ascii="Times New Roman" w:hAnsi="Times New Roman"/>
          <w:b/>
          <w:sz w:val="24"/>
        </w:rPr>
        <w:t>Основные мероприятия подпрограммы</w:t>
      </w:r>
    </w:p>
    <w:p w:rsidR="00222367" w:rsidRPr="00222367" w:rsidRDefault="00222367" w:rsidP="00222367">
      <w:pPr>
        <w:pStyle w:val="a8"/>
        <w:rPr>
          <w:rFonts w:ascii="Times New Roman" w:hAnsi="Times New Roman"/>
          <w:b/>
          <w:sz w:val="24"/>
        </w:rPr>
      </w:pPr>
    </w:p>
    <w:p w:rsidR="00222367" w:rsidRDefault="00BF2C0C" w:rsidP="00F732A9">
      <w:pPr>
        <w:widowControl w:val="0"/>
        <w:autoSpaceDE w:val="0"/>
        <w:autoSpaceDN w:val="0"/>
        <w:adjustRightInd w:val="0"/>
        <w:ind w:firstLine="709"/>
        <w:jc w:val="both"/>
        <w:rPr>
          <w:szCs w:val="28"/>
        </w:rPr>
      </w:pPr>
      <w:r w:rsidRPr="00F732A9">
        <w:tab/>
      </w:r>
      <w:r w:rsidR="00222367" w:rsidRPr="00CC5D3B">
        <w:rPr>
          <w:szCs w:val="28"/>
        </w:rPr>
        <w:t>В рамках подпрограммы запланирован</w:t>
      </w:r>
      <w:r w:rsidR="00222367">
        <w:rPr>
          <w:szCs w:val="28"/>
        </w:rPr>
        <w:t>ы</w:t>
      </w:r>
      <w:r w:rsidR="00222367" w:rsidRPr="00CC5D3B">
        <w:rPr>
          <w:szCs w:val="28"/>
        </w:rPr>
        <w:t xml:space="preserve"> к реализации следующ</w:t>
      </w:r>
      <w:r w:rsidR="00222367">
        <w:rPr>
          <w:szCs w:val="28"/>
        </w:rPr>
        <w:t>и</w:t>
      </w:r>
      <w:r w:rsidR="00222367" w:rsidRPr="00CC5D3B">
        <w:rPr>
          <w:szCs w:val="28"/>
        </w:rPr>
        <w:t>е основн</w:t>
      </w:r>
      <w:r w:rsidR="00222367">
        <w:rPr>
          <w:szCs w:val="28"/>
        </w:rPr>
        <w:t>ые</w:t>
      </w:r>
      <w:r w:rsidR="00222367" w:rsidRPr="00CC5D3B">
        <w:rPr>
          <w:szCs w:val="28"/>
        </w:rPr>
        <w:t xml:space="preserve"> мероприяти</w:t>
      </w:r>
      <w:r w:rsidR="00222367">
        <w:rPr>
          <w:szCs w:val="28"/>
        </w:rPr>
        <w:t>я:</w:t>
      </w:r>
    </w:p>
    <w:p w:rsidR="00222367" w:rsidRDefault="00222367" w:rsidP="00F732A9">
      <w:pPr>
        <w:widowControl w:val="0"/>
        <w:autoSpaceDE w:val="0"/>
        <w:autoSpaceDN w:val="0"/>
        <w:adjustRightInd w:val="0"/>
        <w:ind w:firstLine="709"/>
        <w:jc w:val="both"/>
      </w:pPr>
      <w:r>
        <w:rPr>
          <w:szCs w:val="28"/>
        </w:rPr>
        <w:t xml:space="preserve">- </w:t>
      </w:r>
      <w:r w:rsidR="00F732A9" w:rsidRPr="00F732A9">
        <w:t>реализаци</w:t>
      </w:r>
      <w:r>
        <w:t>я</w:t>
      </w:r>
      <w:r w:rsidR="00F732A9" w:rsidRPr="00F732A9">
        <w:t xml:space="preserve"> мер по трудоустройству</w:t>
      </w:r>
      <w:r w:rsidR="00BF2C0C" w:rsidRPr="00F732A9">
        <w:t xml:space="preserve"> граждан. </w:t>
      </w:r>
    </w:p>
    <w:p w:rsidR="00222367" w:rsidRDefault="00222367" w:rsidP="00F732A9">
      <w:pPr>
        <w:widowControl w:val="0"/>
        <w:autoSpaceDE w:val="0"/>
        <w:autoSpaceDN w:val="0"/>
        <w:adjustRightInd w:val="0"/>
        <w:ind w:firstLine="709"/>
        <w:jc w:val="both"/>
      </w:pPr>
    </w:p>
    <w:p w:rsidR="00222367" w:rsidRDefault="00222367" w:rsidP="00F732A9">
      <w:pPr>
        <w:widowControl w:val="0"/>
        <w:autoSpaceDE w:val="0"/>
        <w:autoSpaceDN w:val="0"/>
        <w:adjustRightInd w:val="0"/>
        <w:ind w:firstLine="709"/>
        <w:jc w:val="both"/>
        <w:rPr>
          <w:b/>
        </w:rPr>
      </w:pPr>
      <w:r>
        <w:rPr>
          <w:b/>
        </w:rPr>
        <w:t>6. Описание мероприятий</w:t>
      </w:r>
      <w:r w:rsidRPr="00F732A9">
        <w:rPr>
          <w:b/>
        </w:rPr>
        <w:t xml:space="preserve"> и целевы</w:t>
      </w:r>
      <w:r>
        <w:rPr>
          <w:b/>
        </w:rPr>
        <w:t>х</w:t>
      </w:r>
      <w:r w:rsidRPr="00F732A9">
        <w:rPr>
          <w:b/>
        </w:rPr>
        <w:t xml:space="preserve"> индикатор</w:t>
      </w:r>
      <w:r>
        <w:rPr>
          <w:b/>
        </w:rPr>
        <w:t>ов</w:t>
      </w:r>
      <w:r w:rsidRPr="00F732A9">
        <w:rPr>
          <w:b/>
        </w:rPr>
        <w:t xml:space="preserve"> их выполнения</w:t>
      </w:r>
    </w:p>
    <w:p w:rsidR="00222367" w:rsidRDefault="00222367" w:rsidP="00F732A9">
      <w:pPr>
        <w:widowControl w:val="0"/>
        <w:autoSpaceDE w:val="0"/>
        <w:autoSpaceDN w:val="0"/>
        <w:adjustRightInd w:val="0"/>
        <w:ind w:firstLine="709"/>
        <w:jc w:val="both"/>
      </w:pPr>
    </w:p>
    <w:p w:rsidR="00BF2C0C" w:rsidRPr="00CF6276" w:rsidRDefault="00F732A9" w:rsidP="00F732A9">
      <w:pPr>
        <w:widowControl w:val="0"/>
        <w:autoSpaceDE w:val="0"/>
        <w:autoSpaceDN w:val="0"/>
        <w:adjustRightInd w:val="0"/>
        <w:ind w:firstLine="709"/>
        <w:jc w:val="both"/>
      </w:pPr>
      <w:r w:rsidRPr="00F732A9">
        <w:t>В рамках основного мероприятия</w:t>
      </w:r>
      <w:r w:rsidR="00BF2C0C" w:rsidRPr="00F732A9">
        <w:t xml:space="preserve"> предусматривается реализация комплекса мероприятий, направленных на содействие занятости населения и </w:t>
      </w:r>
      <w:r w:rsidR="00BF2C0C" w:rsidRPr="00CF6276">
        <w:lastRenderedPageBreak/>
        <w:t>развитие рынка труда на территории Воронцовского сельского поселения:</w:t>
      </w:r>
    </w:p>
    <w:p w:rsidR="00BF2C0C" w:rsidRPr="00CF6276" w:rsidRDefault="00BF2C0C" w:rsidP="00F732A9">
      <w:pPr>
        <w:widowControl w:val="0"/>
        <w:autoSpaceDE w:val="0"/>
        <w:autoSpaceDN w:val="0"/>
        <w:adjustRightInd w:val="0"/>
        <w:ind w:firstLine="709"/>
        <w:jc w:val="both"/>
      </w:pPr>
      <w:r w:rsidRPr="00CF6276">
        <w:t xml:space="preserve">1. </w:t>
      </w:r>
      <w:r w:rsidR="00F732A9" w:rsidRPr="00CF6276">
        <w:t xml:space="preserve">Участие в организации и финансировании оплачиваемых общественных работ Воронцовского сельского поселения </w:t>
      </w:r>
      <w:r w:rsidRPr="00CF6276">
        <w:t>- позволит обеспечить безработных граждан временными рабочими местами, повысить их мотивацию к труду в период поиска работы, а также поддержать безработных психологически и материально.</w:t>
      </w:r>
      <w:r w:rsidR="00CF6276" w:rsidRPr="00CF6276">
        <w:t xml:space="preserve"> </w:t>
      </w:r>
      <w:r w:rsidR="00CF6276" w:rsidRPr="00CF6276">
        <w:rPr>
          <w:szCs w:val="28"/>
        </w:rPr>
        <w:t>Для оценки эффективности выполнения данного мероприятия используется такой целевой индикатор, как к</w:t>
      </w:r>
      <w:r w:rsidR="00CF6276" w:rsidRPr="00CF6276">
        <w:rPr>
          <w:color w:val="000000"/>
        </w:rPr>
        <w:t xml:space="preserve">оличество трудоустроенных граждан в Воронцовском сельском поселении, чел. </w:t>
      </w:r>
    </w:p>
    <w:p w:rsidR="00BF2C0C" w:rsidRPr="001A4FDE" w:rsidRDefault="00BF2C0C" w:rsidP="00F732A9">
      <w:pPr>
        <w:shd w:val="clear" w:color="auto" w:fill="FFFFFF"/>
        <w:ind w:firstLine="709"/>
        <w:jc w:val="both"/>
      </w:pPr>
      <w:r w:rsidRPr="001A4FDE">
        <w:t>2.</w:t>
      </w:r>
      <w:r w:rsidR="00F732A9" w:rsidRPr="001A4FDE">
        <w:t xml:space="preserve"> </w:t>
      </w:r>
      <w:r w:rsidR="001A4FDE" w:rsidRPr="001A4FDE">
        <w:t>Участие в оганизации и финансировании временного трудоустройства безработных граждан, испытывающих трудности в поисках работы</w:t>
      </w:r>
      <w:r w:rsidRPr="001A4FDE">
        <w:t>. Трудоустройство граждан, испытывающих трудности в поиске работы</w:t>
      </w:r>
      <w:r w:rsidR="007A3E75" w:rsidRPr="001A4FDE">
        <w:t xml:space="preserve">, </w:t>
      </w:r>
      <w:r w:rsidRPr="001A4FDE">
        <w:t>ведется в приоритетном порядке в рамках реализации всех программ активной политики занятости, включая специальные формы поддержки.</w:t>
      </w:r>
      <w:r w:rsidR="001A4FDE" w:rsidRPr="001A4FDE">
        <w:rPr>
          <w:szCs w:val="28"/>
        </w:rPr>
        <w:t xml:space="preserve"> Для оценки эффективности выполнения данного мероприятия используется такой целевой индикатор, как к</w:t>
      </w:r>
      <w:r w:rsidR="001A4FDE" w:rsidRPr="001A4FDE">
        <w:rPr>
          <w:color w:val="000000"/>
        </w:rPr>
        <w:t>оличество трудоустроенных граждан в Воронцовском сельском поселении, чел.</w:t>
      </w:r>
    </w:p>
    <w:p w:rsidR="00BF2C0C" w:rsidRPr="001A4FDE" w:rsidRDefault="00BF2C0C" w:rsidP="00F732A9">
      <w:pPr>
        <w:widowControl w:val="0"/>
        <w:autoSpaceDE w:val="0"/>
        <w:autoSpaceDN w:val="0"/>
        <w:adjustRightInd w:val="0"/>
        <w:ind w:firstLine="709"/>
        <w:jc w:val="both"/>
      </w:pPr>
      <w:r w:rsidRPr="001A4FDE">
        <w:t xml:space="preserve">3. </w:t>
      </w:r>
      <w:r w:rsidR="001A4FDE" w:rsidRPr="001A4FDE">
        <w:t xml:space="preserve">Участие в организации финансировании временного трудоустройства несовершеннолетних граждан в возрасте от 14 до 18 лет в свободное от учебы время Воронцовского сельского поселения </w:t>
      </w:r>
      <w:r w:rsidRPr="001A4FDE">
        <w:t>является составной частью программы по профилактике преступности в молодежной среде на территории поселения.</w:t>
      </w:r>
      <w:r w:rsidR="00FE26C7">
        <w:t xml:space="preserve"> </w:t>
      </w:r>
      <w:r w:rsidR="00FE26C7" w:rsidRPr="00CF6276">
        <w:rPr>
          <w:szCs w:val="28"/>
        </w:rPr>
        <w:t xml:space="preserve">Для оценки эффективности выполнения данного мероприятия используется такой целевой индикатор, </w:t>
      </w:r>
      <w:r w:rsidR="00FE26C7" w:rsidRPr="00FE26C7">
        <w:t>количество временных трудоустроенных несовершеннолетних граждан</w:t>
      </w:r>
      <w:r w:rsidR="00FE26C7">
        <w:t>, чел.</w:t>
      </w:r>
    </w:p>
    <w:p w:rsidR="00F30DF2" w:rsidRPr="00BB1BFF" w:rsidRDefault="00F30DF2" w:rsidP="00F30DF2">
      <w:pPr>
        <w:shd w:val="clear" w:color="auto" w:fill="FFFFFF"/>
        <w:ind w:firstLine="720"/>
        <w:jc w:val="both"/>
        <w:rPr>
          <w:color w:val="000000"/>
          <w:highlight w:val="yellow"/>
        </w:rPr>
      </w:pPr>
    </w:p>
    <w:p w:rsidR="00FE26C7" w:rsidRDefault="00222367" w:rsidP="00FE26C7">
      <w:pPr>
        <w:shd w:val="clear" w:color="auto" w:fill="FFFFFF"/>
        <w:jc w:val="center"/>
        <w:rPr>
          <w:b/>
        </w:rPr>
      </w:pPr>
      <w:r>
        <w:rPr>
          <w:b/>
        </w:rPr>
        <w:t>7</w:t>
      </w:r>
      <w:r w:rsidR="00F30DF2" w:rsidRPr="00F732A9">
        <w:rPr>
          <w:b/>
        </w:rPr>
        <w:t xml:space="preserve">. </w:t>
      </w:r>
      <w:r w:rsidR="006B181D" w:rsidRPr="00F732A9">
        <w:rPr>
          <w:b/>
        </w:rPr>
        <w:t xml:space="preserve">Объемы финансирования подпрограммы </w:t>
      </w:r>
    </w:p>
    <w:p w:rsidR="006B181D" w:rsidRPr="00F732A9" w:rsidRDefault="006B181D" w:rsidP="00FE26C7">
      <w:pPr>
        <w:shd w:val="clear" w:color="auto" w:fill="FFFFFF"/>
        <w:jc w:val="center"/>
      </w:pPr>
      <w:r w:rsidRPr="00F732A9">
        <w:rPr>
          <w:b/>
        </w:rPr>
        <w:t xml:space="preserve">«Содействие занятости населения Воронцовского </w:t>
      </w:r>
      <w:r w:rsidR="00F30DF2" w:rsidRPr="00F732A9">
        <w:rPr>
          <w:b/>
        </w:rPr>
        <w:t>сельского поселения»</w:t>
      </w:r>
    </w:p>
    <w:p w:rsidR="00FE7DDE" w:rsidRPr="00F732A9" w:rsidRDefault="006B181D" w:rsidP="00FE26C7">
      <w:pPr>
        <w:shd w:val="clear" w:color="auto" w:fill="FFFFFF"/>
        <w:ind w:firstLine="709"/>
        <w:jc w:val="both"/>
      </w:pPr>
      <w:r w:rsidRPr="00F732A9">
        <w:tab/>
      </w:r>
    </w:p>
    <w:p w:rsidR="006B181D" w:rsidRPr="00F732A9" w:rsidRDefault="006B181D" w:rsidP="00FE26C7">
      <w:pPr>
        <w:shd w:val="clear" w:color="auto" w:fill="FFFFFF"/>
        <w:ind w:firstLine="709"/>
        <w:jc w:val="both"/>
      </w:pPr>
      <w:r w:rsidRPr="00F732A9">
        <w:t>Реализация мероприятий подпрограммы осуществляется за счет средств местного бюджета с учетом поступлений из областного и районного бюджетов.</w:t>
      </w:r>
    </w:p>
    <w:p w:rsidR="003B5BDB" w:rsidRPr="00F732A9" w:rsidRDefault="003B5BDB" w:rsidP="003B5BDB">
      <w:pPr>
        <w:widowControl w:val="0"/>
        <w:autoSpaceDE w:val="0"/>
        <w:autoSpaceDN w:val="0"/>
        <w:adjustRightInd w:val="0"/>
        <w:ind w:firstLine="572"/>
        <w:jc w:val="both"/>
      </w:pPr>
      <w:r w:rsidRPr="00F732A9">
        <w:t>Общий объем финансирования составит 1</w:t>
      </w:r>
      <w:r>
        <w:t xml:space="preserve"> 322 897,89 </w:t>
      </w:r>
      <w:r w:rsidRPr="00F732A9">
        <w:t>рублей (приложение к муниципальной программе), в том числе по годам:</w:t>
      </w:r>
    </w:p>
    <w:p w:rsidR="003B5BDB" w:rsidRPr="00F732A9" w:rsidRDefault="003B5BDB" w:rsidP="003B5BDB">
      <w:pPr>
        <w:widowControl w:val="0"/>
        <w:autoSpaceDE w:val="0"/>
        <w:autoSpaceDN w:val="0"/>
        <w:adjustRightInd w:val="0"/>
        <w:ind w:firstLine="572"/>
        <w:jc w:val="both"/>
      </w:pPr>
      <w:r w:rsidRPr="00F732A9">
        <w:t>в 2018 году – 171 015,60 рублей.</w:t>
      </w:r>
    </w:p>
    <w:p w:rsidR="003B5BDB" w:rsidRPr="00F732A9" w:rsidRDefault="003B5BDB" w:rsidP="003B5BDB">
      <w:pPr>
        <w:widowControl w:val="0"/>
        <w:autoSpaceDE w:val="0"/>
        <w:autoSpaceDN w:val="0"/>
        <w:adjustRightInd w:val="0"/>
        <w:ind w:firstLine="572"/>
        <w:jc w:val="both"/>
      </w:pPr>
      <w:r w:rsidRPr="00F732A9">
        <w:t>в 2019 году – 192 429,45 рублей</w:t>
      </w:r>
    </w:p>
    <w:p w:rsidR="003B5BDB" w:rsidRPr="00F732A9" w:rsidRDefault="003B5BDB" w:rsidP="003B5BDB">
      <w:pPr>
        <w:widowControl w:val="0"/>
        <w:autoSpaceDE w:val="0"/>
        <w:autoSpaceDN w:val="0"/>
        <w:adjustRightInd w:val="0"/>
        <w:ind w:firstLine="572"/>
        <w:jc w:val="both"/>
      </w:pPr>
      <w:r w:rsidRPr="00F732A9">
        <w:t>в 2020 году – 213 512,73 рублей</w:t>
      </w:r>
    </w:p>
    <w:p w:rsidR="003B5BDB" w:rsidRPr="00F732A9" w:rsidRDefault="003B5BDB" w:rsidP="003B5BDB">
      <w:pPr>
        <w:widowControl w:val="0"/>
        <w:autoSpaceDE w:val="0"/>
        <w:autoSpaceDN w:val="0"/>
        <w:adjustRightInd w:val="0"/>
        <w:ind w:firstLine="572"/>
        <w:jc w:val="both"/>
      </w:pPr>
      <w:r w:rsidRPr="00F732A9">
        <w:t>в 2021 году – 240 101,18 рублей</w:t>
      </w:r>
    </w:p>
    <w:p w:rsidR="003B5BDB" w:rsidRPr="00F732A9" w:rsidRDefault="003B5BDB" w:rsidP="003B5BDB">
      <w:pPr>
        <w:widowControl w:val="0"/>
        <w:autoSpaceDE w:val="0"/>
        <w:autoSpaceDN w:val="0"/>
        <w:adjustRightInd w:val="0"/>
        <w:ind w:firstLine="572"/>
        <w:jc w:val="both"/>
      </w:pPr>
      <w:r w:rsidRPr="00F732A9">
        <w:t>в 2022 году –314 972,12 рублей</w:t>
      </w:r>
    </w:p>
    <w:p w:rsidR="003B5BDB" w:rsidRPr="00F732A9" w:rsidRDefault="003B5BDB" w:rsidP="003B5BDB">
      <w:pPr>
        <w:widowControl w:val="0"/>
        <w:autoSpaceDE w:val="0"/>
        <w:autoSpaceDN w:val="0"/>
        <w:adjustRightInd w:val="0"/>
        <w:ind w:firstLine="572"/>
        <w:jc w:val="both"/>
      </w:pPr>
      <w:r w:rsidRPr="00F732A9">
        <w:t>в 2023 году – 51 612,81 рублей</w:t>
      </w:r>
    </w:p>
    <w:p w:rsidR="003B5BDB" w:rsidRPr="00F732A9" w:rsidRDefault="003B5BDB" w:rsidP="003B5BDB">
      <w:pPr>
        <w:widowControl w:val="0"/>
        <w:autoSpaceDE w:val="0"/>
        <w:autoSpaceDN w:val="0"/>
        <w:adjustRightInd w:val="0"/>
        <w:ind w:firstLine="572"/>
        <w:jc w:val="both"/>
      </w:pPr>
      <w:r w:rsidRPr="00F732A9">
        <w:t xml:space="preserve">в 2024 году – </w:t>
      </w:r>
      <w:r>
        <w:t>63 738,00</w:t>
      </w:r>
      <w:r w:rsidRPr="00F732A9">
        <w:t xml:space="preserve"> рублей</w:t>
      </w:r>
    </w:p>
    <w:p w:rsidR="003B5BDB" w:rsidRPr="00F732A9" w:rsidRDefault="003B5BDB" w:rsidP="003B5BDB">
      <w:pPr>
        <w:widowControl w:val="0"/>
        <w:autoSpaceDE w:val="0"/>
        <w:autoSpaceDN w:val="0"/>
        <w:adjustRightInd w:val="0"/>
        <w:ind w:firstLine="572"/>
        <w:jc w:val="both"/>
      </w:pPr>
      <w:r w:rsidRPr="00F732A9">
        <w:t>в 2025 году – 37 758,00 рублей</w:t>
      </w:r>
    </w:p>
    <w:p w:rsidR="003B5BDB" w:rsidRPr="00F732A9" w:rsidRDefault="003B5BDB" w:rsidP="003B5BDB">
      <w:pPr>
        <w:widowControl w:val="0"/>
        <w:autoSpaceDE w:val="0"/>
        <w:autoSpaceDN w:val="0"/>
        <w:adjustRightInd w:val="0"/>
        <w:ind w:firstLine="572"/>
        <w:jc w:val="both"/>
      </w:pPr>
      <w:r w:rsidRPr="00F732A9">
        <w:t>в 2024 году – 37 758,00 рублей</w:t>
      </w:r>
    </w:p>
    <w:p w:rsidR="003B5BDB" w:rsidRPr="00F732A9" w:rsidRDefault="003B5BDB" w:rsidP="003B5BDB">
      <w:pPr>
        <w:widowControl w:val="0"/>
        <w:autoSpaceDE w:val="0"/>
        <w:autoSpaceDN w:val="0"/>
        <w:adjustRightInd w:val="0"/>
        <w:ind w:firstLine="572"/>
        <w:jc w:val="both"/>
      </w:pPr>
      <w:r w:rsidRPr="00F732A9">
        <w:t>Из общего объема расходы местного бюджета за счет налоговых и неналоговых доходов, поступлений нецелевого характера составят 762 060,74</w:t>
      </w:r>
      <w:r>
        <w:t xml:space="preserve"> </w:t>
      </w:r>
      <w:r w:rsidRPr="00F732A9">
        <w:t>рублей, в том числе по годам:</w:t>
      </w:r>
    </w:p>
    <w:p w:rsidR="003B5BDB" w:rsidRPr="00F732A9" w:rsidRDefault="003B5BDB" w:rsidP="003B5BDB">
      <w:pPr>
        <w:widowControl w:val="0"/>
        <w:autoSpaceDE w:val="0"/>
        <w:autoSpaceDN w:val="0"/>
        <w:adjustRightInd w:val="0"/>
        <w:ind w:firstLine="572"/>
        <w:jc w:val="both"/>
      </w:pPr>
      <w:r w:rsidRPr="00F732A9">
        <w:t>в 2018 году – 78 979,03 рублей.</w:t>
      </w:r>
    </w:p>
    <w:p w:rsidR="003B5BDB" w:rsidRPr="00F732A9" w:rsidRDefault="003B5BDB" w:rsidP="003B5BDB">
      <w:pPr>
        <w:widowControl w:val="0"/>
        <w:autoSpaceDE w:val="0"/>
        <w:autoSpaceDN w:val="0"/>
        <w:adjustRightInd w:val="0"/>
        <w:ind w:firstLine="572"/>
        <w:jc w:val="both"/>
      </w:pPr>
      <w:r w:rsidRPr="00F732A9">
        <w:t>в 2019 году – 62 575,11 рублей</w:t>
      </w:r>
    </w:p>
    <w:p w:rsidR="003B5BDB" w:rsidRPr="00F732A9" w:rsidRDefault="003B5BDB" w:rsidP="003B5BDB">
      <w:pPr>
        <w:widowControl w:val="0"/>
        <w:autoSpaceDE w:val="0"/>
        <w:autoSpaceDN w:val="0"/>
        <w:adjustRightInd w:val="0"/>
        <w:ind w:firstLine="572"/>
        <w:jc w:val="both"/>
      </w:pPr>
      <w:r w:rsidRPr="00F732A9">
        <w:t>в 2020 году – 136 812,73 рублей</w:t>
      </w:r>
    </w:p>
    <w:p w:rsidR="003B5BDB" w:rsidRPr="00F732A9" w:rsidRDefault="003B5BDB" w:rsidP="003B5BDB">
      <w:pPr>
        <w:widowControl w:val="0"/>
        <w:autoSpaceDE w:val="0"/>
        <w:autoSpaceDN w:val="0"/>
        <w:adjustRightInd w:val="0"/>
        <w:ind w:firstLine="572"/>
        <w:jc w:val="both"/>
      </w:pPr>
      <w:r w:rsidRPr="00F732A9">
        <w:t>в 2021 году – 120 242,64 рублей</w:t>
      </w:r>
    </w:p>
    <w:p w:rsidR="003B5BDB" w:rsidRPr="00F732A9" w:rsidRDefault="003B5BDB" w:rsidP="003B5BDB">
      <w:pPr>
        <w:widowControl w:val="0"/>
        <w:autoSpaceDE w:val="0"/>
        <w:autoSpaceDN w:val="0"/>
        <w:adjustRightInd w:val="0"/>
        <w:ind w:firstLine="572"/>
        <w:jc w:val="both"/>
      </w:pPr>
      <w:r w:rsidRPr="00F732A9">
        <w:t>в 2022 году –211 154,42 рублей</w:t>
      </w:r>
    </w:p>
    <w:p w:rsidR="003B5BDB" w:rsidRPr="00F732A9" w:rsidRDefault="003B5BDB" w:rsidP="003B5BDB">
      <w:pPr>
        <w:widowControl w:val="0"/>
        <w:autoSpaceDE w:val="0"/>
        <w:autoSpaceDN w:val="0"/>
        <w:adjustRightInd w:val="0"/>
        <w:ind w:firstLine="572"/>
        <w:jc w:val="both"/>
      </w:pPr>
      <w:r w:rsidRPr="00F732A9">
        <w:t>в 2023 году – 39 022,81 рублей</w:t>
      </w:r>
    </w:p>
    <w:p w:rsidR="003B5BDB" w:rsidRPr="00F732A9" w:rsidRDefault="003B5BDB" w:rsidP="003B5BDB">
      <w:pPr>
        <w:widowControl w:val="0"/>
        <w:autoSpaceDE w:val="0"/>
        <w:autoSpaceDN w:val="0"/>
        <w:adjustRightInd w:val="0"/>
        <w:ind w:firstLine="572"/>
        <w:jc w:val="both"/>
      </w:pPr>
      <w:r w:rsidRPr="00F732A9">
        <w:t>в 2024 году – 37 758,00 рублей</w:t>
      </w:r>
    </w:p>
    <w:p w:rsidR="003B5BDB" w:rsidRPr="00F732A9" w:rsidRDefault="003B5BDB" w:rsidP="003B5BDB">
      <w:pPr>
        <w:widowControl w:val="0"/>
        <w:autoSpaceDE w:val="0"/>
        <w:autoSpaceDN w:val="0"/>
        <w:adjustRightInd w:val="0"/>
        <w:ind w:firstLine="572"/>
        <w:jc w:val="both"/>
      </w:pPr>
      <w:r w:rsidRPr="00F732A9">
        <w:t>в 2025 году – 37 758,00 рублей</w:t>
      </w:r>
    </w:p>
    <w:p w:rsidR="003B5BDB" w:rsidRDefault="003B5BDB" w:rsidP="003B5BDB">
      <w:pPr>
        <w:pStyle w:val="a8"/>
        <w:ind w:firstLine="572"/>
        <w:jc w:val="both"/>
      </w:pPr>
      <w:r w:rsidRPr="00F732A9">
        <w:t>в 2024 году – 37 758,00 рублей</w:t>
      </w:r>
    </w:p>
    <w:p w:rsidR="006B181D" w:rsidRPr="00FE26C7" w:rsidRDefault="006B181D" w:rsidP="003B5BDB">
      <w:pPr>
        <w:pStyle w:val="a8"/>
        <w:ind w:firstLine="572"/>
        <w:jc w:val="both"/>
        <w:rPr>
          <w:rFonts w:ascii="Times New Roman" w:hAnsi="Times New Roman"/>
          <w:sz w:val="24"/>
        </w:rPr>
      </w:pPr>
      <w:r w:rsidRPr="00FE26C7">
        <w:rPr>
          <w:rFonts w:ascii="Times New Roman" w:hAnsi="Times New Roman"/>
          <w:sz w:val="24"/>
        </w:rPr>
        <w:lastRenderedPageBreak/>
        <w:t>Сведения о распределении средств местного бюджета по направлениям финансирования приведены в приложении к программе.</w:t>
      </w:r>
    </w:p>
    <w:p w:rsidR="0043663B" w:rsidRPr="00BB1BFF" w:rsidRDefault="0043663B" w:rsidP="0043663B">
      <w:pPr>
        <w:widowControl w:val="0"/>
        <w:tabs>
          <w:tab w:val="left" w:pos="284"/>
        </w:tabs>
        <w:autoSpaceDE w:val="0"/>
        <w:autoSpaceDN w:val="0"/>
        <w:rPr>
          <w:b/>
          <w:highlight w:val="yellow"/>
        </w:rPr>
      </w:pPr>
    </w:p>
    <w:p w:rsidR="00F30DF2" w:rsidRPr="00FE26C7" w:rsidRDefault="00222367" w:rsidP="00F30DF2">
      <w:pPr>
        <w:widowControl w:val="0"/>
        <w:autoSpaceDE w:val="0"/>
        <w:autoSpaceDN w:val="0"/>
        <w:adjustRightInd w:val="0"/>
        <w:ind w:firstLine="540"/>
        <w:jc w:val="center"/>
        <w:rPr>
          <w:b/>
        </w:rPr>
      </w:pPr>
      <w:r>
        <w:rPr>
          <w:b/>
        </w:rPr>
        <w:t>8</w:t>
      </w:r>
      <w:r w:rsidR="00F30DF2" w:rsidRPr="00FE26C7">
        <w:rPr>
          <w:b/>
        </w:rPr>
        <w:t>. Ожидаемые результаты реализации подпрограммы</w:t>
      </w:r>
    </w:p>
    <w:p w:rsidR="00F30DF2" w:rsidRPr="00FE26C7" w:rsidRDefault="00F30DF2" w:rsidP="00F30DF2">
      <w:pPr>
        <w:widowControl w:val="0"/>
        <w:autoSpaceDE w:val="0"/>
        <w:autoSpaceDN w:val="0"/>
        <w:adjustRightInd w:val="0"/>
        <w:jc w:val="center"/>
        <w:outlineLvl w:val="1"/>
        <w:rPr>
          <w:b/>
        </w:rPr>
      </w:pPr>
      <w:r w:rsidRPr="00FE26C7">
        <w:rPr>
          <w:b/>
        </w:rPr>
        <w:t>«Содействие занятости населения Воронцовского</w:t>
      </w:r>
      <w:r w:rsidR="00FE26C7" w:rsidRPr="00FE26C7">
        <w:rPr>
          <w:b/>
        </w:rPr>
        <w:t xml:space="preserve"> </w:t>
      </w:r>
      <w:r w:rsidRPr="00FE26C7">
        <w:rPr>
          <w:b/>
        </w:rPr>
        <w:t>сельского поселения»</w:t>
      </w:r>
    </w:p>
    <w:p w:rsidR="00F30DF2" w:rsidRPr="00FE26C7" w:rsidRDefault="00F30DF2" w:rsidP="00F30DF2">
      <w:pPr>
        <w:widowControl w:val="0"/>
        <w:autoSpaceDE w:val="0"/>
        <w:autoSpaceDN w:val="0"/>
        <w:adjustRightInd w:val="0"/>
        <w:ind w:firstLine="540"/>
        <w:jc w:val="center"/>
        <w:rPr>
          <w:b/>
        </w:rPr>
      </w:pPr>
    </w:p>
    <w:p w:rsidR="00F30DF2" w:rsidRPr="00FE26C7" w:rsidRDefault="00F30DF2" w:rsidP="00F30DF2">
      <w:pPr>
        <w:widowControl w:val="0"/>
        <w:autoSpaceDE w:val="0"/>
        <w:autoSpaceDN w:val="0"/>
        <w:adjustRightInd w:val="0"/>
        <w:ind w:firstLine="540"/>
        <w:jc w:val="both"/>
      </w:pPr>
      <w:r w:rsidRPr="00FE26C7">
        <w:t>Достижение определенных в целевой программе результатов повлияет на эффективность реализации на территории Воронцовского сельского поселения муниципальной политики в сфере занятости и обеспечит:</w:t>
      </w:r>
    </w:p>
    <w:p w:rsidR="00F30DF2" w:rsidRPr="00FE26C7" w:rsidRDefault="00F30DF2" w:rsidP="00F30DF2">
      <w:pPr>
        <w:widowControl w:val="0"/>
        <w:autoSpaceDE w:val="0"/>
        <w:autoSpaceDN w:val="0"/>
        <w:adjustRightInd w:val="0"/>
        <w:ind w:firstLine="540"/>
        <w:jc w:val="both"/>
      </w:pPr>
      <w:r w:rsidRPr="00FE26C7">
        <w:t>- снижение уровня общей безработицы в Воронцовского сельском поселении до 10,5 процента от численности экономически активного населения;</w:t>
      </w:r>
    </w:p>
    <w:p w:rsidR="00F30DF2" w:rsidRPr="00FE26C7" w:rsidRDefault="00F30DF2" w:rsidP="00F30DF2">
      <w:pPr>
        <w:widowControl w:val="0"/>
        <w:autoSpaceDE w:val="0"/>
        <w:autoSpaceDN w:val="0"/>
        <w:adjustRightInd w:val="0"/>
        <w:ind w:firstLine="540"/>
        <w:jc w:val="both"/>
      </w:pPr>
      <w:r w:rsidRPr="00FE26C7">
        <w:t xml:space="preserve">- снижение доли молодежи в общей численности безработных граждан до </w:t>
      </w:r>
      <w:r w:rsidRPr="00FE26C7">
        <w:rPr>
          <w:color w:val="000000"/>
        </w:rPr>
        <w:t>22,5</w:t>
      </w:r>
      <w:r w:rsidRPr="00FE26C7">
        <w:t xml:space="preserve"> процента.</w:t>
      </w:r>
    </w:p>
    <w:p w:rsidR="00F30DF2" w:rsidRPr="00FE26C7" w:rsidRDefault="00F30DF2" w:rsidP="00F30DF2">
      <w:pPr>
        <w:widowControl w:val="0"/>
        <w:autoSpaceDE w:val="0"/>
        <w:autoSpaceDN w:val="0"/>
        <w:adjustRightInd w:val="0"/>
        <w:ind w:firstLine="540"/>
        <w:jc w:val="both"/>
      </w:pPr>
    </w:p>
    <w:p w:rsidR="00F30DF2" w:rsidRPr="00FE26C7" w:rsidRDefault="00222367" w:rsidP="00F30DF2">
      <w:pPr>
        <w:pStyle w:val="2"/>
        <w:spacing w:line="240" w:lineRule="auto"/>
        <w:jc w:val="center"/>
        <w:rPr>
          <w:b/>
          <w:bCs/>
        </w:rPr>
      </w:pPr>
      <w:r>
        <w:t>9</w:t>
      </w:r>
      <w:r w:rsidR="00F30DF2" w:rsidRPr="00FE26C7">
        <w:t xml:space="preserve">. </w:t>
      </w:r>
      <w:r w:rsidR="00F30DF2" w:rsidRPr="00FE26C7">
        <w:rPr>
          <w:b/>
          <w:bCs/>
        </w:rPr>
        <w:t>Организация управления подпрограммой и контроль за ходом её реализации</w:t>
      </w:r>
    </w:p>
    <w:p w:rsidR="00F30DF2" w:rsidRPr="00FE26C7" w:rsidRDefault="00F30DF2" w:rsidP="00F30DF2">
      <w:pPr>
        <w:tabs>
          <w:tab w:val="left" w:pos="993"/>
        </w:tabs>
        <w:autoSpaceDE w:val="0"/>
        <w:autoSpaceDN w:val="0"/>
        <w:adjustRightInd w:val="0"/>
        <w:ind w:firstLine="709"/>
        <w:jc w:val="both"/>
      </w:pPr>
      <w:r w:rsidRPr="00FE26C7">
        <w:tab/>
        <w:t>Механизм реализации подпрограммы будет построен на основе координации действий ответственных исполнителей совместно с соисполнителями, исполнителями основных мероприятий, исполнителями ведомственных целевых программ и исполнителями мероприятий исходя из необходимости достижения ожидаемых результатов реализации мероприятий подпрограммы.</w:t>
      </w:r>
    </w:p>
    <w:p w:rsidR="00AA0236" w:rsidRPr="00FE26C7" w:rsidRDefault="00F30DF2" w:rsidP="00AA0236">
      <w:pPr>
        <w:pStyle w:val="ConsPlusNormal"/>
        <w:widowControl/>
        <w:ind w:firstLine="540"/>
        <w:jc w:val="both"/>
        <w:rPr>
          <w:rFonts w:ascii="Times New Roman" w:hAnsi="Times New Roman" w:cs="Times New Roman"/>
          <w:sz w:val="24"/>
          <w:szCs w:val="24"/>
        </w:rPr>
      </w:pPr>
      <w:r w:rsidRPr="00FE26C7">
        <w:rPr>
          <w:rFonts w:ascii="Times New Roman" w:hAnsi="Times New Roman" w:cs="Times New Roman"/>
          <w:sz w:val="24"/>
          <w:szCs w:val="24"/>
        </w:rPr>
        <w:tab/>
        <w:t>Ход реализации Программы осуществляет администрация Воронцовского сельского поселения.</w:t>
      </w:r>
    </w:p>
    <w:p w:rsidR="00AA0236" w:rsidRPr="00FE26C7" w:rsidRDefault="00AA0236" w:rsidP="00AA0236">
      <w:pPr>
        <w:pStyle w:val="ConsPlusNormal"/>
        <w:widowControl/>
        <w:ind w:firstLine="540"/>
        <w:jc w:val="both"/>
        <w:rPr>
          <w:rFonts w:ascii="Times New Roman" w:hAnsi="Times New Roman" w:cs="Times New Roman"/>
          <w:sz w:val="24"/>
          <w:szCs w:val="24"/>
        </w:rPr>
      </w:pPr>
      <w:r w:rsidRPr="00FE26C7">
        <w:rPr>
          <w:rFonts w:ascii="Times New Roman" w:hAnsi="Times New Roman" w:cs="Times New Roman"/>
          <w:sz w:val="24"/>
          <w:szCs w:val="24"/>
        </w:rPr>
        <w:t>Контроль за реализацией подпрограммы осуществляет администрация Воронцовского сельского поселения.</w:t>
      </w:r>
    </w:p>
    <w:p w:rsidR="00F30DF2" w:rsidRPr="00FE26C7" w:rsidRDefault="00F30DF2" w:rsidP="00AA0236">
      <w:pPr>
        <w:pStyle w:val="2"/>
        <w:spacing w:line="240" w:lineRule="auto"/>
        <w:ind w:left="0"/>
        <w:jc w:val="both"/>
      </w:pPr>
    </w:p>
    <w:p w:rsidR="00FE26C7" w:rsidRPr="00FE26C7" w:rsidRDefault="00C950C6" w:rsidP="00FE7DDE">
      <w:pPr>
        <w:autoSpaceDE w:val="0"/>
        <w:autoSpaceDN w:val="0"/>
        <w:adjustRightInd w:val="0"/>
        <w:jc w:val="center"/>
        <w:rPr>
          <w:b/>
        </w:rPr>
      </w:pPr>
      <w:r w:rsidRPr="00FE26C7">
        <w:rPr>
          <w:b/>
        </w:rPr>
        <w:t>Подпрограмма 2. "</w:t>
      </w:r>
      <w:r w:rsidR="00FE7DDE" w:rsidRPr="00FE26C7">
        <w:rPr>
          <w:b/>
        </w:rPr>
        <w:t xml:space="preserve">Обеспечение пожарной безопасности </w:t>
      </w:r>
    </w:p>
    <w:p w:rsidR="00FE7DDE" w:rsidRPr="00FE26C7" w:rsidRDefault="00FE7DDE" w:rsidP="00FE7DDE">
      <w:pPr>
        <w:autoSpaceDE w:val="0"/>
        <w:autoSpaceDN w:val="0"/>
        <w:adjustRightInd w:val="0"/>
        <w:jc w:val="center"/>
        <w:rPr>
          <w:b/>
        </w:rPr>
      </w:pPr>
      <w:r w:rsidRPr="00FE26C7">
        <w:rPr>
          <w:b/>
        </w:rPr>
        <w:t>и защиты населения, территорий поселения от чрезвычайных ситуаций природного и техногенного характера»</w:t>
      </w:r>
    </w:p>
    <w:p w:rsidR="00C950C6" w:rsidRPr="00FE26C7" w:rsidRDefault="00C950C6" w:rsidP="00FE7DDE">
      <w:pPr>
        <w:rPr>
          <w:b/>
        </w:rPr>
      </w:pPr>
    </w:p>
    <w:p w:rsidR="00C950C6" w:rsidRPr="00FE26C7" w:rsidRDefault="00FE26C7" w:rsidP="00251FB0">
      <w:pPr>
        <w:jc w:val="center"/>
        <w:rPr>
          <w:b/>
        </w:rPr>
      </w:pPr>
      <w:r w:rsidRPr="00FE26C7">
        <w:rPr>
          <w:b/>
        </w:rPr>
        <w:t xml:space="preserve">1. </w:t>
      </w:r>
      <w:r w:rsidR="00C950C6" w:rsidRPr="00FE26C7">
        <w:rPr>
          <w:b/>
        </w:rPr>
        <w:t>Паспорт</w:t>
      </w:r>
    </w:p>
    <w:p w:rsidR="00C950C6" w:rsidRPr="00FE26C7" w:rsidRDefault="00C950C6" w:rsidP="00C950C6">
      <w:pPr>
        <w:jc w:val="center"/>
        <w:rPr>
          <w:b/>
        </w:rPr>
      </w:pPr>
      <w:r w:rsidRPr="00FE26C7">
        <w:rPr>
          <w:b/>
        </w:rPr>
        <w:t>Подпрограмм</w:t>
      </w:r>
      <w:r w:rsidR="00FE26C7" w:rsidRPr="00FE26C7">
        <w:rPr>
          <w:b/>
        </w:rPr>
        <w:t xml:space="preserve">ы </w:t>
      </w:r>
      <w:r w:rsidRPr="00FE26C7">
        <w:rPr>
          <w:b/>
        </w:rPr>
        <w:t>"</w:t>
      </w:r>
      <w:r w:rsidR="00FE7DDE" w:rsidRPr="00FE26C7">
        <w:rPr>
          <w:b/>
        </w:rPr>
        <w:t xml:space="preserve">Обеспечение пожарной безопасности и защиты населения, территорий поселения от чрезвычайных ситуаций    природного и техногенного характера </w:t>
      </w:r>
      <w:r w:rsidRPr="00FE26C7">
        <w:rPr>
          <w:b/>
        </w:rPr>
        <w:t>"</w:t>
      </w:r>
    </w:p>
    <w:p w:rsidR="00C950C6" w:rsidRPr="00FE26C7" w:rsidRDefault="00C950C6" w:rsidP="00C950C6">
      <w:pPr>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863"/>
      </w:tblGrid>
      <w:tr w:rsidR="00C9403B" w:rsidRPr="00BB1BFF" w:rsidTr="009E33EC">
        <w:trPr>
          <w:trHeight w:val="1474"/>
        </w:trPr>
        <w:tc>
          <w:tcPr>
            <w:tcW w:w="3708" w:type="dxa"/>
          </w:tcPr>
          <w:p w:rsidR="00C9403B" w:rsidRPr="00C9403B" w:rsidRDefault="00C9403B" w:rsidP="009E33EC">
            <w:pPr>
              <w:jc w:val="both"/>
            </w:pPr>
            <w:r w:rsidRPr="00C9403B">
              <w:t>Наименование муниципальной программы Воронцовского сельского поселения Полтавского муниципального района Омской области</w:t>
            </w:r>
          </w:p>
        </w:tc>
        <w:tc>
          <w:tcPr>
            <w:tcW w:w="5863" w:type="dxa"/>
          </w:tcPr>
          <w:p w:rsidR="00C9403B" w:rsidRPr="00C9403B" w:rsidRDefault="00C9403B" w:rsidP="005E4605">
            <w:r w:rsidRPr="00C9403B">
              <w:t>"Развитие социально-культурной сферы Воронцовского сельского поселения Полтавского муниципального района Омской области"</w:t>
            </w:r>
          </w:p>
        </w:tc>
      </w:tr>
      <w:tr w:rsidR="00C950C6" w:rsidRPr="00BB1BFF" w:rsidTr="009E33EC">
        <w:trPr>
          <w:trHeight w:val="1609"/>
        </w:trPr>
        <w:tc>
          <w:tcPr>
            <w:tcW w:w="3708" w:type="dxa"/>
          </w:tcPr>
          <w:p w:rsidR="00C950C6" w:rsidRPr="00C9403B" w:rsidRDefault="00C950C6" w:rsidP="009E33EC">
            <w:pPr>
              <w:jc w:val="both"/>
            </w:pPr>
            <w:r w:rsidRPr="00C9403B">
              <w:t>Наименование подпрограммы муниципальной программы Воронцовскогосельского  поселенияПолтавского муниципального района Омской области</w:t>
            </w:r>
          </w:p>
        </w:tc>
        <w:tc>
          <w:tcPr>
            <w:tcW w:w="5863" w:type="dxa"/>
          </w:tcPr>
          <w:p w:rsidR="00C950C6" w:rsidRPr="00C9403B" w:rsidRDefault="00FE7DDE" w:rsidP="009E33EC">
            <w:pPr>
              <w:autoSpaceDE w:val="0"/>
              <w:autoSpaceDN w:val="0"/>
              <w:adjustRightInd w:val="0"/>
              <w:jc w:val="both"/>
            </w:pPr>
            <w:r w:rsidRPr="00C9403B">
              <w:t>«Обеспечение пожарной безопасности и защиты населения, территорий поселения от чрезвычайных ситуаций природного и техногенного характера»</w:t>
            </w:r>
          </w:p>
        </w:tc>
      </w:tr>
      <w:tr w:rsidR="00C950C6" w:rsidRPr="00BB1BFF" w:rsidTr="009E33EC">
        <w:tc>
          <w:tcPr>
            <w:tcW w:w="3708" w:type="dxa"/>
          </w:tcPr>
          <w:p w:rsidR="00C950C6" w:rsidRPr="00C9403B" w:rsidRDefault="00C950C6" w:rsidP="009E33EC">
            <w:r w:rsidRPr="00C9403B">
              <w:t xml:space="preserve">Наименование исполнительно- распорядительного органа Воронцовского сельского поселения Полтавского </w:t>
            </w:r>
            <w:r w:rsidRPr="00C9403B">
              <w:lastRenderedPageBreak/>
              <w:t>муниципального района Омской области, являющегося соисполнителем муниципальной программы</w:t>
            </w:r>
          </w:p>
        </w:tc>
        <w:tc>
          <w:tcPr>
            <w:tcW w:w="5863" w:type="dxa"/>
          </w:tcPr>
          <w:p w:rsidR="00C950C6" w:rsidRPr="00C9403B" w:rsidRDefault="00C950C6" w:rsidP="009E33EC">
            <w:pPr>
              <w:jc w:val="both"/>
            </w:pPr>
            <w:r w:rsidRPr="00C9403B">
              <w:lastRenderedPageBreak/>
              <w:t>Администрация Воронцовского сельского  поселения</w:t>
            </w:r>
            <w:r w:rsidR="00C9403B" w:rsidRPr="00C9403B">
              <w:t xml:space="preserve"> Полтавского муниципального района Омской области (далее Администрация Воронцовского сельского  поселения)</w:t>
            </w:r>
          </w:p>
        </w:tc>
      </w:tr>
      <w:tr w:rsidR="00C950C6" w:rsidRPr="00BB1BFF" w:rsidTr="009E33EC">
        <w:tc>
          <w:tcPr>
            <w:tcW w:w="3708" w:type="dxa"/>
          </w:tcPr>
          <w:p w:rsidR="00C950C6" w:rsidRPr="00C9403B" w:rsidRDefault="00C950C6" w:rsidP="009E33EC">
            <w:pPr>
              <w:jc w:val="both"/>
            </w:pPr>
            <w:r w:rsidRPr="00C9403B">
              <w:lastRenderedPageBreak/>
              <w:t>Наименование исполнительно- распорядительного органа Воронцовского сельского поселения Полтавского муниципального района Омской области, являющегося исполнителем основного мероприятия, исполнителем ведомственной целевой программы</w:t>
            </w:r>
          </w:p>
        </w:tc>
        <w:tc>
          <w:tcPr>
            <w:tcW w:w="5863" w:type="dxa"/>
          </w:tcPr>
          <w:p w:rsidR="00C950C6" w:rsidRPr="00C9403B" w:rsidRDefault="00C950C6" w:rsidP="009E33EC">
            <w:pPr>
              <w:jc w:val="both"/>
            </w:pPr>
            <w:r w:rsidRPr="00C9403B">
              <w:t>Администрация Воронцовского сельского  поселения</w:t>
            </w:r>
          </w:p>
        </w:tc>
      </w:tr>
      <w:tr w:rsidR="00C950C6" w:rsidRPr="00BB1BFF" w:rsidTr="009E33EC">
        <w:tc>
          <w:tcPr>
            <w:tcW w:w="3708" w:type="dxa"/>
          </w:tcPr>
          <w:p w:rsidR="00C950C6" w:rsidRPr="00C9403B" w:rsidRDefault="00C950C6" w:rsidP="009E33EC">
            <w:pPr>
              <w:jc w:val="both"/>
            </w:pPr>
            <w:r w:rsidRPr="00C9403B">
              <w:t>Наименование исполнительно- распорядительного органа Воронцовского сельского  поселения Полтавского муниципального района Омской области, являющегося исполнителем  мероприятия</w:t>
            </w:r>
          </w:p>
        </w:tc>
        <w:tc>
          <w:tcPr>
            <w:tcW w:w="5863" w:type="dxa"/>
          </w:tcPr>
          <w:p w:rsidR="00C950C6" w:rsidRPr="00C9403B" w:rsidRDefault="00C950C6" w:rsidP="009E33EC">
            <w:pPr>
              <w:jc w:val="both"/>
            </w:pPr>
            <w:r w:rsidRPr="00C9403B">
              <w:t>Администрация Воронцовского сельского  поселения</w:t>
            </w:r>
          </w:p>
        </w:tc>
      </w:tr>
      <w:tr w:rsidR="00C950C6" w:rsidRPr="00BB1BFF" w:rsidTr="009E33EC">
        <w:tc>
          <w:tcPr>
            <w:tcW w:w="3708" w:type="dxa"/>
          </w:tcPr>
          <w:p w:rsidR="00C950C6" w:rsidRPr="00C9403B" w:rsidRDefault="00C950C6" w:rsidP="009E33EC">
            <w:r w:rsidRPr="00C9403B">
              <w:t>Сроки реализации подпрограммы</w:t>
            </w:r>
          </w:p>
        </w:tc>
        <w:tc>
          <w:tcPr>
            <w:tcW w:w="5863" w:type="dxa"/>
          </w:tcPr>
          <w:p w:rsidR="00C950C6" w:rsidRPr="00C9403B" w:rsidRDefault="00251FB0" w:rsidP="001770AD">
            <w:pPr>
              <w:jc w:val="both"/>
            </w:pPr>
            <w:r w:rsidRPr="00C9403B">
              <w:t>2018</w:t>
            </w:r>
            <w:r w:rsidR="006E5C75" w:rsidRPr="00C9403B">
              <w:t>-202</w:t>
            </w:r>
            <w:r w:rsidR="007D78B1" w:rsidRPr="00C9403B">
              <w:t>6</w:t>
            </w:r>
            <w:r w:rsidR="00C950C6" w:rsidRPr="00C9403B">
              <w:t xml:space="preserve"> годы</w:t>
            </w:r>
          </w:p>
        </w:tc>
      </w:tr>
      <w:tr w:rsidR="00FE7DDE" w:rsidRPr="00BB1BFF" w:rsidTr="009E33EC">
        <w:tc>
          <w:tcPr>
            <w:tcW w:w="3708" w:type="dxa"/>
          </w:tcPr>
          <w:p w:rsidR="00FE7DDE" w:rsidRPr="00C9403B" w:rsidRDefault="00FE7DDE" w:rsidP="009E33EC">
            <w:r w:rsidRPr="00C9403B">
              <w:t xml:space="preserve">Цель </w:t>
            </w:r>
            <w:r w:rsidR="00C9403B" w:rsidRPr="00C9403B">
              <w:t>под</w:t>
            </w:r>
            <w:r w:rsidRPr="00C9403B">
              <w:t>программы</w:t>
            </w:r>
          </w:p>
        </w:tc>
        <w:tc>
          <w:tcPr>
            <w:tcW w:w="5863" w:type="dxa"/>
          </w:tcPr>
          <w:p w:rsidR="00FE7DDE" w:rsidRPr="00C9403B" w:rsidRDefault="00C9403B" w:rsidP="00FE7DDE">
            <w:pPr>
              <w:pStyle w:val="a6"/>
              <w:jc w:val="both"/>
              <w:rPr>
                <w:sz w:val="24"/>
                <w:szCs w:val="24"/>
              </w:rPr>
            </w:pPr>
            <w:r w:rsidRPr="00C9403B">
              <w:rPr>
                <w:spacing w:val="1"/>
                <w:sz w:val="24"/>
                <w:szCs w:val="24"/>
              </w:rPr>
              <w:t>Создание условий для улучшения противопожарной защиты объектов, населенных пунктов и обеспечение безопасности людей на территории Воронцовского сельского поселения Полтавского муниципального района</w:t>
            </w:r>
          </w:p>
        </w:tc>
      </w:tr>
      <w:tr w:rsidR="00FE7DDE" w:rsidRPr="00BB1BFF" w:rsidTr="009E33EC">
        <w:tc>
          <w:tcPr>
            <w:tcW w:w="3708" w:type="dxa"/>
          </w:tcPr>
          <w:p w:rsidR="00FE7DDE" w:rsidRPr="00A735DD" w:rsidRDefault="00FE7DDE" w:rsidP="009E33EC">
            <w:r w:rsidRPr="00A735DD">
              <w:t>Задачи подпрограммы</w:t>
            </w:r>
          </w:p>
        </w:tc>
        <w:tc>
          <w:tcPr>
            <w:tcW w:w="5863" w:type="dxa"/>
          </w:tcPr>
          <w:p w:rsidR="00FE7DDE" w:rsidRPr="00BB1BFF" w:rsidRDefault="00C9403B" w:rsidP="003109FE">
            <w:pPr>
              <w:tabs>
                <w:tab w:val="left" w:pos="0"/>
              </w:tabs>
              <w:ind w:left="33"/>
              <w:jc w:val="both"/>
              <w:rPr>
                <w:highlight w:val="yellow"/>
              </w:rPr>
            </w:pPr>
            <w:r w:rsidRPr="00C9403B">
              <w:t>Повышение безопасности населения и защищенности сельской инфраструктуры от угроз природного и техногенного характера</w:t>
            </w:r>
          </w:p>
        </w:tc>
      </w:tr>
      <w:tr w:rsidR="00C950C6" w:rsidRPr="00BB1BFF" w:rsidTr="009E33EC">
        <w:tc>
          <w:tcPr>
            <w:tcW w:w="3708" w:type="dxa"/>
          </w:tcPr>
          <w:p w:rsidR="00C950C6" w:rsidRPr="00A735DD" w:rsidRDefault="00C950C6" w:rsidP="009E33EC">
            <w:r w:rsidRPr="00A735DD">
              <w:t>Перечень основных мероприятий и (или)ведомственных целевых программ</w:t>
            </w:r>
          </w:p>
        </w:tc>
        <w:tc>
          <w:tcPr>
            <w:tcW w:w="5863" w:type="dxa"/>
          </w:tcPr>
          <w:p w:rsidR="00C950C6" w:rsidRPr="00BB1BFF" w:rsidRDefault="00C9403B" w:rsidP="009E33EC">
            <w:pPr>
              <w:pStyle w:val="ConsPlusNonformat"/>
              <w:jc w:val="both"/>
              <w:rPr>
                <w:rFonts w:ascii="Times New Roman" w:hAnsi="Times New Roman" w:cs="Times New Roman"/>
                <w:bCs/>
                <w:sz w:val="24"/>
                <w:szCs w:val="24"/>
                <w:highlight w:val="yellow"/>
              </w:rPr>
            </w:pPr>
            <w:r w:rsidRPr="00C9403B">
              <w:rPr>
                <w:rFonts w:ascii="Times New Roman" w:hAnsi="Times New Roman" w:cs="Times New Roman"/>
                <w:bCs/>
                <w:sz w:val="24"/>
                <w:szCs w:val="24"/>
              </w:rPr>
              <w:t xml:space="preserve">Мероприятия, направленные на обеспечение  </w:t>
            </w:r>
            <w:r w:rsidRPr="009431CA">
              <w:rPr>
                <w:rFonts w:ascii="Times New Roman" w:hAnsi="Times New Roman" w:cs="Times New Roman"/>
                <w:bCs/>
                <w:sz w:val="24"/>
                <w:szCs w:val="24"/>
              </w:rPr>
              <w:t>пожарной безопасности</w:t>
            </w:r>
            <w:r w:rsidR="001E4822" w:rsidRPr="009431CA">
              <w:rPr>
                <w:rFonts w:ascii="Times New Roman" w:hAnsi="Times New Roman" w:cs="Times New Roman"/>
                <w:bCs/>
                <w:sz w:val="24"/>
                <w:szCs w:val="24"/>
              </w:rPr>
              <w:t xml:space="preserve">.      </w:t>
            </w:r>
          </w:p>
        </w:tc>
      </w:tr>
      <w:tr w:rsidR="00C950C6" w:rsidRPr="00BB1BFF" w:rsidTr="009E33EC">
        <w:tc>
          <w:tcPr>
            <w:tcW w:w="3708" w:type="dxa"/>
          </w:tcPr>
          <w:p w:rsidR="00C950C6" w:rsidRPr="00A735DD" w:rsidRDefault="00C950C6" w:rsidP="009E33EC">
            <w:r w:rsidRPr="00A735DD">
              <w:t>Объем и источники финансирования подпрограммы в целом и по годам реализации</w:t>
            </w:r>
          </w:p>
        </w:tc>
        <w:tc>
          <w:tcPr>
            <w:tcW w:w="5863" w:type="dxa"/>
          </w:tcPr>
          <w:p w:rsidR="00B72EC9" w:rsidRPr="00A735DD" w:rsidRDefault="00B72EC9" w:rsidP="00B72EC9">
            <w:pPr>
              <w:widowControl w:val="0"/>
              <w:autoSpaceDE w:val="0"/>
              <w:autoSpaceDN w:val="0"/>
              <w:adjustRightInd w:val="0"/>
              <w:ind w:firstLine="540"/>
              <w:jc w:val="both"/>
            </w:pPr>
            <w:bookmarkStart w:id="1" w:name="_Hlk155560188"/>
            <w:r w:rsidRPr="00A735DD">
              <w:t xml:space="preserve">Общий объем финансирования составит </w:t>
            </w:r>
            <w:r w:rsidR="007D78B1" w:rsidRPr="00A735DD">
              <w:t>642 945,69</w:t>
            </w:r>
            <w:r w:rsidRPr="00A735DD">
              <w:t xml:space="preserve"> рублей</w:t>
            </w:r>
            <w:r w:rsidR="009D3C5F" w:rsidRPr="00A735DD">
              <w:t xml:space="preserve"> (приложение к муниципальной программе)</w:t>
            </w:r>
            <w:r w:rsidRPr="00A735DD">
              <w:t>, в том числе по годам:</w:t>
            </w:r>
          </w:p>
          <w:p w:rsidR="00B72EC9" w:rsidRPr="00A735DD" w:rsidRDefault="00B72EC9" w:rsidP="00B72EC9">
            <w:pPr>
              <w:widowControl w:val="0"/>
              <w:autoSpaceDE w:val="0"/>
              <w:autoSpaceDN w:val="0"/>
              <w:adjustRightInd w:val="0"/>
              <w:ind w:firstLine="540"/>
              <w:jc w:val="both"/>
            </w:pPr>
            <w:r w:rsidRPr="00A735DD">
              <w:t xml:space="preserve">в 2018 году – </w:t>
            </w:r>
            <w:r w:rsidR="00E82798" w:rsidRPr="00A735DD">
              <w:t>24</w:t>
            </w:r>
            <w:r w:rsidR="00D1697C" w:rsidRPr="00A735DD">
              <w:t> 485,37</w:t>
            </w:r>
            <w:r w:rsidRPr="00A735DD">
              <w:t xml:space="preserve"> рублей</w:t>
            </w:r>
          </w:p>
          <w:p w:rsidR="00B72EC9" w:rsidRPr="00A735DD" w:rsidRDefault="00B72EC9" w:rsidP="00B72EC9">
            <w:pPr>
              <w:widowControl w:val="0"/>
              <w:autoSpaceDE w:val="0"/>
              <w:autoSpaceDN w:val="0"/>
              <w:adjustRightInd w:val="0"/>
              <w:ind w:firstLine="540"/>
              <w:jc w:val="both"/>
            </w:pPr>
            <w:r w:rsidRPr="00A735DD">
              <w:t xml:space="preserve">в 2019 году – </w:t>
            </w:r>
            <w:r w:rsidR="002E2E27" w:rsidRPr="00A735DD">
              <w:t>0,0</w:t>
            </w:r>
            <w:r w:rsidR="00D1697C" w:rsidRPr="00A735DD">
              <w:t>0</w:t>
            </w:r>
            <w:r w:rsidRPr="00A735DD">
              <w:t xml:space="preserve"> рублей </w:t>
            </w:r>
          </w:p>
          <w:p w:rsidR="00B72EC9" w:rsidRPr="00A735DD" w:rsidRDefault="00B72EC9" w:rsidP="00B72EC9">
            <w:pPr>
              <w:widowControl w:val="0"/>
              <w:autoSpaceDE w:val="0"/>
              <w:autoSpaceDN w:val="0"/>
              <w:adjustRightInd w:val="0"/>
              <w:ind w:firstLine="540"/>
              <w:jc w:val="both"/>
            </w:pPr>
            <w:r w:rsidRPr="00A735DD">
              <w:t>в 2020 году –</w:t>
            </w:r>
            <w:r w:rsidR="00D017F7" w:rsidRPr="00A735DD">
              <w:t>26</w:t>
            </w:r>
            <w:r w:rsidR="00D1697C" w:rsidRPr="00A735DD">
              <w:t> </w:t>
            </w:r>
            <w:r w:rsidR="00083A03" w:rsidRPr="00A735DD">
              <w:t>4</w:t>
            </w:r>
            <w:r w:rsidR="00D1697C" w:rsidRPr="00A735DD">
              <w:t>00,00</w:t>
            </w:r>
            <w:r w:rsidRPr="00A735DD">
              <w:t xml:space="preserve"> рублей</w:t>
            </w:r>
          </w:p>
          <w:p w:rsidR="00B72EC9" w:rsidRPr="00A735DD" w:rsidRDefault="00B72EC9" w:rsidP="00B72EC9">
            <w:pPr>
              <w:widowControl w:val="0"/>
              <w:autoSpaceDE w:val="0"/>
              <w:autoSpaceDN w:val="0"/>
              <w:adjustRightInd w:val="0"/>
              <w:ind w:firstLine="540"/>
              <w:jc w:val="both"/>
            </w:pPr>
            <w:r w:rsidRPr="00A735DD">
              <w:t xml:space="preserve">в 2021 году – </w:t>
            </w:r>
            <w:r w:rsidR="00D662AF" w:rsidRPr="00A735DD">
              <w:t>88</w:t>
            </w:r>
            <w:r w:rsidR="00D1697C" w:rsidRPr="00A735DD">
              <w:t> </w:t>
            </w:r>
            <w:r w:rsidR="00D662AF" w:rsidRPr="00A735DD">
              <w:t>632</w:t>
            </w:r>
            <w:r w:rsidR="00D1697C" w:rsidRPr="00A735DD">
              <w:t>,</w:t>
            </w:r>
            <w:r w:rsidR="00D662AF" w:rsidRPr="00A735DD">
              <w:t>51</w:t>
            </w:r>
            <w:r w:rsidRPr="00A735DD">
              <w:t xml:space="preserve"> рублей</w:t>
            </w:r>
          </w:p>
          <w:p w:rsidR="00B72EC9" w:rsidRPr="00A735DD" w:rsidRDefault="00B72EC9" w:rsidP="00B72EC9">
            <w:pPr>
              <w:widowControl w:val="0"/>
              <w:autoSpaceDE w:val="0"/>
              <w:autoSpaceDN w:val="0"/>
              <w:adjustRightInd w:val="0"/>
              <w:ind w:firstLine="540"/>
              <w:jc w:val="both"/>
            </w:pPr>
            <w:r w:rsidRPr="00A735DD">
              <w:lastRenderedPageBreak/>
              <w:t xml:space="preserve">в 2022 году </w:t>
            </w:r>
            <w:r w:rsidR="00D1697C" w:rsidRPr="00A735DD">
              <w:t>–</w:t>
            </w:r>
            <w:r w:rsidR="00FA1205" w:rsidRPr="00A735DD">
              <w:t>123 875,91</w:t>
            </w:r>
            <w:r w:rsidRPr="00A735DD">
              <w:t xml:space="preserve"> рублей</w:t>
            </w:r>
          </w:p>
          <w:p w:rsidR="00251FB0" w:rsidRPr="00A735DD" w:rsidRDefault="00251FB0" w:rsidP="00B72EC9">
            <w:pPr>
              <w:widowControl w:val="0"/>
              <w:autoSpaceDE w:val="0"/>
              <w:autoSpaceDN w:val="0"/>
              <w:adjustRightInd w:val="0"/>
              <w:ind w:firstLine="540"/>
              <w:jc w:val="both"/>
            </w:pPr>
            <w:r w:rsidRPr="00A735DD">
              <w:t xml:space="preserve">в 2023 году – </w:t>
            </w:r>
            <w:r w:rsidR="00264C8E" w:rsidRPr="00A735DD">
              <w:t>246 551,90</w:t>
            </w:r>
            <w:r w:rsidRPr="00A735DD">
              <w:t xml:space="preserve"> рублей</w:t>
            </w:r>
          </w:p>
          <w:p w:rsidR="001770AD" w:rsidRPr="00A735DD" w:rsidRDefault="001770AD" w:rsidP="00B72EC9">
            <w:pPr>
              <w:widowControl w:val="0"/>
              <w:autoSpaceDE w:val="0"/>
              <w:autoSpaceDN w:val="0"/>
              <w:adjustRightInd w:val="0"/>
              <w:ind w:firstLine="540"/>
              <w:jc w:val="both"/>
            </w:pPr>
            <w:r w:rsidRPr="00A735DD">
              <w:t xml:space="preserve">в 2024 году – </w:t>
            </w:r>
            <w:r w:rsidR="007D78B1" w:rsidRPr="00A735DD">
              <w:t>106 000,00</w:t>
            </w:r>
            <w:r w:rsidRPr="00A735DD">
              <w:t xml:space="preserve"> рублей</w:t>
            </w:r>
          </w:p>
          <w:p w:rsidR="001770AD" w:rsidRPr="00A735DD" w:rsidRDefault="001770AD" w:rsidP="00B72EC9">
            <w:pPr>
              <w:widowControl w:val="0"/>
              <w:autoSpaceDE w:val="0"/>
              <w:autoSpaceDN w:val="0"/>
              <w:adjustRightInd w:val="0"/>
              <w:ind w:firstLine="540"/>
              <w:jc w:val="both"/>
            </w:pPr>
            <w:r w:rsidRPr="00A735DD">
              <w:t>в 2025 году –</w:t>
            </w:r>
            <w:r w:rsidR="007D78B1" w:rsidRPr="00A735DD">
              <w:t>16 000,00</w:t>
            </w:r>
            <w:r w:rsidRPr="00A735DD">
              <w:t xml:space="preserve"> рублей</w:t>
            </w:r>
          </w:p>
          <w:p w:rsidR="007D78B1" w:rsidRPr="00A735DD" w:rsidRDefault="007D78B1" w:rsidP="00B72EC9">
            <w:pPr>
              <w:widowControl w:val="0"/>
              <w:autoSpaceDE w:val="0"/>
              <w:autoSpaceDN w:val="0"/>
              <w:adjustRightInd w:val="0"/>
              <w:ind w:firstLine="540"/>
              <w:jc w:val="both"/>
            </w:pPr>
            <w:r w:rsidRPr="00A735DD">
              <w:t>в 2026 году – 11 000,00 рублей</w:t>
            </w:r>
          </w:p>
          <w:p w:rsidR="007D78B1" w:rsidRPr="00A735DD" w:rsidRDefault="00B72EC9" w:rsidP="007D78B1">
            <w:pPr>
              <w:widowControl w:val="0"/>
              <w:autoSpaceDE w:val="0"/>
              <w:autoSpaceDN w:val="0"/>
              <w:adjustRightInd w:val="0"/>
              <w:ind w:firstLine="540"/>
              <w:jc w:val="both"/>
            </w:pPr>
            <w:r w:rsidRPr="00A735DD">
              <w:t xml:space="preserve">Из общего объема расходы местного бюджета за счет налоговых и неналоговых доходов, поступлений нецелевого характера составят </w:t>
            </w:r>
            <w:r w:rsidR="007D78B1" w:rsidRPr="00A735DD">
              <w:t>642 945,69 рублей, в том числе по годам:</w:t>
            </w:r>
          </w:p>
          <w:p w:rsidR="007D78B1" w:rsidRPr="00A735DD" w:rsidRDefault="007D78B1" w:rsidP="007D78B1">
            <w:pPr>
              <w:widowControl w:val="0"/>
              <w:autoSpaceDE w:val="0"/>
              <w:autoSpaceDN w:val="0"/>
              <w:adjustRightInd w:val="0"/>
              <w:ind w:firstLine="540"/>
              <w:jc w:val="both"/>
            </w:pPr>
            <w:r w:rsidRPr="00A735DD">
              <w:t>в 2018 году – 24 485,37 рублей</w:t>
            </w:r>
          </w:p>
          <w:p w:rsidR="007D78B1" w:rsidRPr="00A735DD" w:rsidRDefault="007D78B1" w:rsidP="007D78B1">
            <w:pPr>
              <w:widowControl w:val="0"/>
              <w:autoSpaceDE w:val="0"/>
              <w:autoSpaceDN w:val="0"/>
              <w:adjustRightInd w:val="0"/>
              <w:ind w:firstLine="540"/>
              <w:jc w:val="both"/>
            </w:pPr>
            <w:r w:rsidRPr="00A735DD">
              <w:t xml:space="preserve">в 2019 году – 0,00 рублей </w:t>
            </w:r>
          </w:p>
          <w:p w:rsidR="007D78B1" w:rsidRPr="00A735DD" w:rsidRDefault="007D78B1" w:rsidP="007D78B1">
            <w:pPr>
              <w:widowControl w:val="0"/>
              <w:autoSpaceDE w:val="0"/>
              <w:autoSpaceDN w:val="0"/>
              <w:adjustRightInd w:val="0"/>
              <w:ind w:firstLine="540"/>
              <w:jc w:val="both"/>
            </w:pPr>
            <w:r w:rsidRPr="00A735DD">
              <w:t>в 2020 году –26 400,00 рублей</w:t>
            </w:r>
          </w:p>
          <w:p w:rsidR="007D78B1" w:rsidRPr="00A735DD" w:rsidRDefault="007D78B1" w:rsidP="007D78B1">
            <w:pPr>
              <w:widowControl w:val="0"/>
              <w:autoSpaceDE w:val="0"/>
              <w:autoSpaceDN w:val="0"/>
              <w:adjustRightInd w:val="0"/>
              <w:ind w:firstLine="540"/>
              <w:jc w:val="both"/>
            </w:pPr>
            <w:r w:rsidRPr="00A735DD">
              <w:t>в 2021 году – 88 632,51 рублей</w:t>
            </w:r>
          </w:p>
          <w:p w:rsidR="007D78B1" w:rsidRPr="00A735DD" w:rsidRDefault="007D78B1" w:rsidP="007D78B1">
            <w:pPr>
              <w:widowControl w:val="0"/>
              <w:autoSpaceDE w:val="0"/>
              <w:autoSpaceDN w:val="0"/>
              <w:adjustRightInd w:val="0"/>
              <w:ind w:firstLine="540"/>
              <w:jc w:val="both"/>
            </w:pPr>
            <w:r w:rsidRPr="00A735DD">
              <w:t>в 2022 году – 123 875,91 рублей</w:t>
            </w:r>
          </w:p>
          <w:p w:rsidR="007D78B1" w:rsidRPr="00A735DD" w:rsidRDefault="007D78B1" w:rsidP="007D78B1">
            <w:pPr>
              <w:widowControl w:val="0"/>
              <w:autoSpaceDE w:val="0"/>
              <w:autoSpaceDN w:val="0"/>
              <w:adjustRightInd w:val="0"/>
              <w:ind w:firstLine="540"/>
              <w:jc w:val="both"/>
            </w:pPr>
            <w:r w:rsidRPr="00A735DD">
              <w:t>в 2023 году – 246 551,90 рублей</w:t>
            </w:r>
          </w:p>
          <w:p w:rsidR="007D78B1" w:rsidRPr="00A735DD" w:rsidRDefault="007D78B1" w:rsidP="007D78B1">
            <w:pPr>
              <w:widowControl w:val="0"/>
              <w:autoSpaceDE w:val="0"/>
              <w:autoSpaceDN w:val="0"/>
              <w:adjustRightInd w:val="0"/>
              <w:ind w:firstLine="540"/>
              <w:jc w:val="both"/>
            </w:pPr>
            <w:r w:rsidRPr="00A735DD">
              <w:t>в 2024 году – 106 000,00 рублей</w:t>
            </w:r>
          </w:p>
          <w:p w:rsidR="007D78B1" w:rsidRPr="00A735DD" w:rsidRDefault="007D78B1" w:rsidP="007D78B1">
            <w:pPr>
              <w:widowControl w:val="0"/>
              <w:autoSpaceDE w:val="0"/>
              <w:autoSpaceDN w:val="0"/>
              <w:adjustRightInd w:val="0"/>
              <w:ind w:firstLine="540"/>
              <w:jc w:val="both"/>
            </w:pPr>
            <w:r w:rsidRPr="00A735DD">
              <w:t>в 2025 году – 16 000,00 рублей</w:t>
            </w:r>
          </w:p>
          <w:p w:rsidR="007D78B1" w:rsidRPr="00A735DD" w:rsidRDefault="007D78B1" w:rsidP="007D78B1">
            <w:pPr>
              <w:widowControl w:val="0"/>
              <w:autoSpaceDE w:val="0"/>
              <w:autoSpaceDN w:val="0"/>
              <w:adjustRightInd w:val="0"/>
              <w:ind w:firstLine="540"/>
              <w:jc w:val="both"/>
            </w:pPr>
            <w:r w:rsidRPr="00A735DD">
              <w:t>в 2026 году – 11 000,00 рублей</w:t>
            </w:r>
          </w:p>
          <w:p w:rsidR="00C950C6" w:rsidRPr="00A735DD" w:rsidRDefault="00C950C6" w:rsidP="007D78B1">
            <w:pPr>
              <w:widowControl w:val="0"/>
              <w:autoSpaceDE w:val="0"/>
              <w:autoSpaceDN w:val="0"/>
              <w:adjustRightInd w:val="0"/>
              <w:ind w:firstLine="540"/>
              <w:jc w:val="both"/>
            </w:pPr>
            <w:r w:rsidRPr="00A735DD">
              <w:t>Финансирование по подпрограмме, ежегодно уточняется.</w:t>
            </w:r>
            <w:bookmarkEnd w:id="1"/>
          </w:p>
        </w:tc>
      </w:tr>
      <w:tr w:rsidR="00C950C6" w:rsidRPr="00BB1BFF" w:rsidTr="009E33EC">
        <w:tc>
          <w:tcPr>
            <w:tcW w:w="3708" w:type="dxa"/>
          </w:tcPr>
          <w:p w:rsidR="00C950C6" w:rsidRPr="00A735DD" w:rsidRDefault="00C950C6" w:rsidP="009E33EC">
            <w:r w:rsidRPr="00A735DD">
              <w:lastRenderedPageBreak/>
              <w:t>Ожидаемые результаты реализации подпрограммы</w:t>
            </w:r>
          </w:p>
          <w:p w:rsidR="00C950C6" w:rsidRPr="00A735DD" w:rsidRDefault="00C950C6" w:rsidP="009E33EC">
            <w:r w:rsidRPr="00A735DD">
              <w:t xml:space="preserve"> (по годам и по итогам реализации)</w:t>
            </w:r>
          </w:p>
        </w:tc>
        <w:tc>
          <w:tcPr>
            <w:tcW w:w="5863" w:type="dxa"/>
          </w:tcPr>
          <w:p w:rsidR="00C950C6" w:rsidRPr="00A735DD" w:rsidRDefault="00C950C6" w:rsidP="00A735DD">
            <w:pPr>
              <w:pStyle w:val="Heading"/>
              <w:tabs>
                <w:tab w:val="left" w:pos="261"/>
              </w:tabs>
              <w:rPr>
                <w:rFonts w:ascii="Times New Roman" w:hAnsi="Times New Roman" w:cs="Times New Roman"/>
                <w:b w:val="0"/>
                <w:sz w:val="24"/>
                <w:szCs w:val="24"/>
              </w:rPr>
            </w:pPr>
            <w:r w:rsidRPr="00A735DD">
              <w:rPr>
                <w:rFonts w:ascii="Times New Roman" w:hAnsi="Times New Roman" w:cs="Times New Roman"/>
                <w:b w:val="0"/>
                <w:sz w:val="24"/>
                <w:szCs w:val="24"/>
              </w:rPr>
              <w:t xml:space="preserve">Реализация Программы позволит: </w:t>
            </w:r>
          </w:p>
          <w:p w:rsidR="00C950C6" w:rsidRPr="00A735DD" w:rsidRDefault="00C950C6" w:rsidP="00A735DD">
            <w:pPr>
              <w:pStyle w:val="Heading"/>
              <w:numPr>
                <w:ilvl w:val="0"/>
                <w:numId w:val="25"/>
              </w:numPr>
              <w:tabs>
                <w:tab w:val="left" w:pos="261"/>
              </w:tabs>
              <w:ind w:left="0" w:firstLine="0"/>
              <w:rPr>
                <w:rFonts w:ascii="Times New Roman" w:hAnsi="Times New Roman" w:cs="Times New Roman"/>
                <w:b w:val="0"/>
                <w:sz w:val="24"/>
                <w:szCs w:val="24"/>
              </w:rPr>
            </w:pPr>
            <w:r w:rsidRPr="00A735DD">
              <w:rPr>
                <w:rFonts w:ascii="Times New Roman" w:hAnsi="Times New Roman" w:cs="Times New Roman"/>
                <w:b w:val="0"/>
                <w:sz w:val="24"/>
                <w:szCs w:val="24"/>
              </w:rPr>
              <w:t>снизить количество пожаров и материальный ущерб от них;</w:t>
            </w:r>
          </w:p>
          <w:p w:rsidR="00C950C6" w:rsidRPr="00A735DD" w:rsidRDefault="00C950C6" w:rsidP="00A735DD">
            <w:pPr>
              <w:pStyle w:val="Heading"/>
              <w:numPr>
                <w:ilvl w:val="0"/>
                <w:numId w:val="25"/>
              </w:numPr>
              <w:tabs>
                <w:tab w:val="left" w:pos="261"/>
              </w:tabs>
              <w:ind w:left="0" w:firstLine="0"/>
              <w:rPr>
                <w:rFonts w:ascii="Times New Roman" w:hAnsi="Times New Roman" w:cs="Times New Roman"/>
                <w:b w:val="0"/>
                <w:sz w:val="24"/>
                <w:szCs w:val="24"/>
              </w:rPr>
            </w:pPr>
            <w:r w:rsidRPr="00A735DD">
              <w:rPr>
                <w:rFonts w:ascii="Times New Roman" w:hAnsi="Times New Roman" w:cs="Times New Roman"/>
                <w:b w:val="0"/>
                <w:sz w:val="24"/>
                <w:szCs w:val="24"/>
              </w:rPr>
              <w:t xml:space="preserve">снизить риски возникновения </w:t>
            </w:r>
            <w:r w:rsidR="00FC5273" w:rsidRPr="00A735DD">
              <w:rPr>
                <w:rFonts w:ascii="Times New Roman" w:hAnsi="Times New Roman" w:cs="Times New Roman"/>
                <w:b w:val="0"/>
                <w:sz w:val="24"/>
                <w:szCs w:val="24"/>
              </w:rPr>
              <w:t xml:space="preserve">ЧС и </w:t>
            </w:r>
            <w:r w:rsidRPr="00A735DD">
              <w:rPr>
                <w:rFonts w:ascii="Times New Roman" w:hAnsi="Times New Roman" w:cs="Times New Roman"/>
                <w:b w:val="0"/>
                <w:sz w:val="24"/>
                <w:szCs w:val="24"/>
              </w:rPr>
              <w:t xml:space="preserve">пожаров </w:t>
            </w:r>
            <w:r w:rsidR="00FC5273" w:rsidRPr="00A735DD">
              <w:rPr>
                <w:rFonts w:ascii="Times New Roman" w:hAnsi="Times New Roman" w:cs="Times New Roman"/>
                <w:b w:val="0"/>
                <w:sz w:val="24"/>
                <w:szCs w:val="24"/>
              </w:rPr>
              <w:t>в</w:t>
            </w:r>
            <w:r w:rsidRPr="00A735DD">
              <w:rPr>
                <w:rFonts w:ascii="Times New Roman" w:hAnsi="Times New Roman" w:cs="Times New Roman"/>
                <w:b w:val="0"/>
                <w:sz w:val="24"/>
                <w:szCs w:val="24"/>
              </w:rPr>
              <w:t xml:space="preserve"> населени</w:t>
            </w:r>
            <w:r w:rsidR="00FC5273" w:rsidRPr="00A735DD">
              <w:rPr>
                <w:rFonts w:ascii="Times New Roman" w:hAnsi="Times New Roman" w:cs="Times New Roman"/>
                <w:b w:val="0"/>
                <w:sz w:val="24"/>
                <w:szCs w:val="24"/>
              </w:rPr>
              <w:t>и</w:t>
            </w:r>
            <w:r w:rsidRPr="00A735DD">
              <w:rPr>
                <w:rFonts w:ascii="Times New Roman" w:hAnsi="Times New Roman" w:cs="Times New Roman"/>
                <w:b w:val="0"/>
                <w:sz w:val="24"/>
                <w:szCs w:val="24"/>
              </w:rPr>
              <w:t>;</w:t>
            </w:r>
          </w:p>
          <w:p w:rsidR="00C950C6" w:rsidRPr="00A735DD" w:rsidRDefault="00C950C6" w:rsidP="00A735DD">
            <w:pPr>
              <w:pStyle w:val="Heading"/>
              <w:numPr>
                <w:ilvl w:val="0"/>
                <w:numId w:val="25"/>
              </w:numPr>
              <w:tabs>
                <w:tab w:val="left" w:pos="261"/>
              </w:tabs>
              <w:ind w:left="0" w:firstLine="0"/>
              <w:rPr>
                <w:rFonts w:ascii="Times New Roman" w:hAnsi="Times New Roman" w:cs="Times New Roman"/>
                <w:b w:val="0"/>
                <w:sz w:val="24"/>
                <w:szCs w:val="24"/>
              </w:rPr>
            </w:pPr>
            <w:r w:rsidRPr="00A735DD">
              <w:rPr>
                <w:rFonts w:ascii="Times New Roman" w:hAnsi="Times New Roman" w:cs="Times New Roman"/>
                <w:b w:val="0"/>
                <w:sz w:val="24"/>
                <w:szCs w:val="24"/>
              </w:rPr>
              <w:t>сократить затраты на ликвидацию пожаров.</w:t>
            </w:r>
          </w:p>
        </w:tc>
      </w:tr>
    </w:tbl>
    <w:p w:rsidR="00C950C6" w:rsidRPr="00BB1BFF" w:rsidRDefault="00C950C6" w:rsidP="00C950C6">
      <w:pPr>
        <w:pStyle w:val="ConsPlusNormal"/>
        <w:widowControl/>
        <w:ind w:firstLine="0"/>
        <w:jc w:val="center"/>
        <w:rPr>
          <w:rFonts w:ascii="Times New Roman" w:hAnsi="Times New Roman" w:cs="Times New Roman"/>
          <w:b/>
          <w:bCs/>
          <w:sz w:val="24"/>
          <w:szCs w:val="24"/>
          <w:highlight w:val="yellow"/>
        </w:rPr>
      </w:pPr>
    </w:p>
    <w:p w:rsidR="00C950C6" w:rsidRPr="00A735DD" w:rsidRDefault="001E0A8B" w:rsidP="00C950C6">
      <w:pPr>
        <w:pStyle w:val="ConsPlusNormal"/>
        <w:widowControl/>
        <w:ind w:firstLine="0"/>
        <w:jc w:val="center"/>
        <w:rPr>
          <w:rFonts w:ascii="Times New Roman" w:hAnsi="Times New Roman" w:cs="Times New Roman"/>
          <w:b/>
          <w:sz w:val="24"/>
          <w:szCs w:val="24"/>
        </w:rPr>
      </w:pPr>
      <w:r w:rsidRPr="00A735DD">
        <w:rPr>
          <w:rFonts w:ascii="Times New Roman" w:hAnsi="Times New Roman" w:cs="Times New Roman"/>
          <w:b/>
          <w:sz w:val="24"/>
          <w:szCs w:val="24"/>
        </w:rPr>
        <w:t xml:space="preserve"> 2</w:t>
      </w:r>
      <w:r w:rsidR="00C950C6" w:rsidRPr="00A735DD">
        <w:rPr>
          <w:rFonts w:ascii="Times New Roman" w:hAnsi="Times New Roman" w:cs="Times New Roman"/>
          <w:b/>
          <w:sz w:val="24"/>
          <w:szCs w:val="24"/>
        </w:rPr>
        <w:t>. Сущность решаемых подпрограммой проблем</w:t>
      </w:r>
    </w:p>
    <w:p w:rsidR="00A735DD" w:rsidRPr="00A735DD" w:rsidRDefault="00A735DD" w:rsidP="00C950C6">
      <w:pPr>
        <w:pStyle w:val="ConsPlusNormal"/>
        <w:widowControl/>
        <w:ind w:firstLine="0"/>
        <w:jc w:val="center"/>
        <w:rPr>
          <w:rFonts w:ascii="Times New Roman" w:hAnsi="Times New Roman" w:cs="Times New Roman"/>
          <w:b/>
          <w:bCs/>
          <w:sz w:val="24"/>
          <w:szCs w:val="24"/>
        </w:rPr>
      </w:pPr>
    </w:p>
    <w:p w:rsidR="00C950C6" w:rsidRPr="00A735DD" w:rsidRDefault="00C950C6" w:rsidP="00C950C6">
      <w:pPr>
        <w:pStyle w:val="a7"/>
        <w:spacing w:before="0" w:beforeAutospacing="0" w:after="0"/>
        <w:ind w:firstLine="539"/>
        <w:jc w:val="both"/>
      </w:pPr>
      <w:r w:rsidRPr="00A735DD">
        <w:t>Разработка подпрограммы обусловлена потребностью развития систем контроля в области защиты населения и территорий от пожароопасных ситуаций, управления средствами системы предупреждения и ликвидации пожароопасных ситуаций в повседневной жизни, в периоды возникновения и развития пожароопасных ситуаций.</w:t>
      </w:r>
    </w:p>
    <w:p w:rsidR="00C950C6" w:rsidRPr="00A735DD" w:rsidRDefault="00C950C6" w:rsidP="00C950C6">
      <w:pPr>
        <w:pStyle w:val="a7"/>
        <w:spacing w:before="0" w:beforeAutospacing="0" w:after="0"/>
        <w:ind w:firstLine="539"/>
        <w:jc w:val="both"/>
      </w:pPr>
      <w:r w:rsidRPr="00A735DD">
        <w:t>Решение этих сложных задач возможно только целевыми программными методами, сосредоточив основные у</w:t>
      </w:r>
      <w:r w:rsidR="00C325E4" w:rsidRPr="00A735DD">
        <w:t>силия на решении главной задачи</w:t>
      </w:r>
      <w:r w:rsidRPr="00A735DD">
        <w:t>:</w:t>
      </w:r>
    </w:p>
    <w:p w:rsidR="00C950C6" w:rsidRPr="00A735DD" w:rsidRDefault="00C950C6" w:rsidP="00C950C6">
      <w:pPr>
        <w:pStyle w:val="ConsPlusNormal"/>
        <w:widowControl/>
        <w:numPr>
          <w:ilvl w:val="0"/>
          <w:numId w:val="26"/>
        </w:numPr>
        <w:jc w:val="both"/>
        <w:rPr>
          <w:rFonts w:ascii="Times New Roman" w:hAnsi="Times New Roman" w:cs="Times New Roman"/>
          <w:sz w:val="24"/>
          <w:szCs w:val="24"/>
        </w:rPr>
      </w:pPr>
      <w:r w:rsidRPr="00A735DD">
        <w:rPr>
          <w:rFonts w:ascii="Times New Roman" w:hAnsi="Times New Roman" w:cs="Times New Roman"/>
          <w:sz w:val="24"/>
          <w:szCs w:val="24"/>
        </w:rPr>
        <w:t>заблаговре</w:t>
      </w:r>
      <w:r w:rsidR="00C325E4" w:rsidRPr="00A735DD">
        <w:rPr>
          <w:rFonts w:ascii="Times New Roman" w:hAnsi="Times New Roman" w:cs="Times New Roman"/>
          <w:sz w:val="24"/>
          <w:szCs w:val="24"/>
        </w:rPr>
        <w:t xml:space="preserve">менного осуществления комплекса </w:t>
      </w:r>
      <w:r w:rsidRPr="00A735DD">
        <w:rPr>
          <w:rFonts w:ascii="Times New Roman" w:hAnsi="Times New Roman" w:cs="Times New Roman"/>
          <w:sz w:val="24"/>
          <w:szCs w:val="24"/>
        </w:rPr>
        <w:t>мер, направленных на предупреждение и максимально возможное уменьшение рисков возникновения пожаров, а также на сохранение здоровья людей, снижение материальных потерь и размеров ущерба окружающей среде.</w:t>
      </w:r>
    </w:p>
    <w:p w:rsidR="00C950C6" w:rsidRPr="00A735DD" w:rsidRDefault="00C950C6" w:rsidP="00C950C6">
      <w:pPr>
        <w:pStyle w:val="ConsPlusNonformat"/>
        <w:jc w:val="both"/>
        <w:rPr>
          <w:rFonts w:ascii="Times New Roman" w:hAnsi="Times New Roman" w:cs="Times New Roman"/>
          <w:sz w:val="24"/>
          <w:szCs w:val="24"/>
        </w:rPr>
      </w:pPr>
    </w:p>
    <w:p w:rsidR="00C950C6" w:rsidRPr="00BB1BFF" w:rsidRDefault="001E4822" w:rsidP="00C950C6">
      <w:pPr>
        <w:pStyle w:val="ConsPlusNormal"/>
        <w:widowControl/>
        <w:ind w:firstLine="0"/>
        <w:jc w:val="center"/>
        <w:rPr>
          <w:rFonts w:ascii="Times New Roman" w:hAnsi="Times New Roman" w:cs="Times New Roman"/>
          <w:b/>
          <w:bCs/>
          <w:sz w:val="24"/>
          <w:szCs w:val="24"/>
          <w:highlight w:val="yellow"/>
        </w:rPr>
      </w:pPr>
      <w:r w:rsidRPr="00222367">
        <w:rPr>
          <w:rFonts w:ascii="Times New Roman" w:hAnsi="Times New Roman" w:cs="Times New Roman"/>
          <w:b/>
          <w:bCs/>
          <w:sz w:val="24"/>
          <w:szCs w:val="24"/>
        </w:rPr>
        <w:t xml:space="preserve"> 3</w:t>
      </w:r>
      <w:r w:rsidR="00C950C6" w:rsidRPr="00222367">
        <w:rPr>
          <w:rFonts w:ascii="Times New Roman" w:hAnsi="Times New Roman" w:cs="Times New Roman"/>
          <w:b/>
          <w:bCs/>
          <w:sz w:val="24"/>
          <w:szCs w:val="24"/>
        </w:rPr>
        <w:t>.</w:t>
      </w:r>
      <w:r w:rsidR="00A735DD" w:rsidRPr="00222367">
        <w:rPr>
          <w:rFonts w:ascii="Times New Roman" w:hAnsi="Times New Roman" w:cs="Times New Roman"/>
          <w:b/>
          <w:bCs/>
          <w:sz w:val="24"/>
          <w:szCs w:val="24"/>
        </w:rPr>
        <w:t xml:space="preserve"> </w:t>
      </w:r>
      <w:r w:rsidR="00C950C6" w:rsidRPr="00222367">
        <w:rPr>
          <w:rFonts w:ascii="Times New Roman" w:hAnsi="Times New Roman" w:cs="Times New Roman"/>
          <w:b/>
          <w:bCs/>
          <w:sz w:val="24"/>
          <w:szCs w:val="24"/>
        </w:rPr>
        <w:t>Цель и задачи подпрограммы</w:t>
      </w:r>
    </w:p>
    <w:p w:rsidR="00C950C6" w:rsidRPr="00BB1BFF" w:rsidRDefault="00C950C6" w:rsidP="00C950C6">
      <w:pPr>
        <w:pStyle w:val="ConsPlusNonformat"/>
        <w:jc w:val="both"/>
        <w:rPr>
          <w:rFonts w:ascii="Times New Roman" w:hAnsi="Times New Roman" w:cs="Times New Roman"/>
          <w:sz w:val="24"/>
          <w:szCs w:val="24"/>
          <w:highlight w:val="yellow"/>
        </w:rPr>
      </w:pPr>
    </w:p>
    <w:p w:rsidR="00C950C6" w:rsidRPr="00A735DD" w:rsidRDefault="00C950C6" w:rsidP="00C950C6">
      <w:pPr>
        <w:pStyle w:val="ConsPlusNormal"/>
        <w:widowControl/>
        <w:ind w:firstLine="540"/>
        <w:jc w:val="both"/>
        <w:rPr>
          <w:rFonts w:ascii="Times New Roman" w:hAnsi="Times New Roman" w:cs="Times New Roman"/>
          <w:sz w:val="24"/>
          <w:szCs w:val="24"/>
        </w:rPr>
      </w:pPr>
      <w:r w:rsidRPr="00A735DD">
        <w:rPr>
          <w:rFonts w:ascii="Times New Roman" w:hAnsi="Times New Roman" w:cs="Times New Roman"/>
          <w:sz w:val="24"/>
          <w:szCs w:val="24"/>
        </w:rPr>
        <w:t xml:space="preserve">Основной целью подпрограммы является </w:t>
      </w:r>
      <w:r w:rsidR="00A735DD" w:rsidRPr="00A735DD">
        <w:rPr>
          <w:rFonts w:ascii="Times New Roman" w:hAnsi="Times New Roman" w:cs="Times New Roman"/>
          <w:sz w:val="24"/>
          <w:szCs w:val="24"/>
        </w:rPr>
        <w:t>обеспечение пожарной безопасности  и защиты населения, территорий поселения от чрезвычайных  ситуаций    природного и техногенного характер</w:t>
      </w:r>
      <w:r w:rsidRPr="00A735DD">
        <w:rPr>
          <w:rFonts w:ascii="Times New Roman" w:hAnsi="Times New Roman" w:cs="Times New Roman"/>
          <w:sz w:val="24"/>
          <w:szCs w:val="24"/>
        </w:rPr>
        <w:t>.</w:t>
      </w:r>
    </w:p>
    <w:p w:rsidR="00C950C6" w:rsidRPr="00A735DD" w:rsidRDefault="00A735DD" w:rsidP="00A735D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достижения этой цели </w:t>
      </w:r>
      <w:r w:rsidR="00C950C6" w:rsidRPr="00A735DD">
        <w:rPr>
          <w:rFonts w:ascii="Times New Roman" w:hAnsi="Times New Roman" w:cs="Times New Roman"/>
          <w:sz w:val="24"/>
          <w:szCs w:val="24"/>
        </w:rPr>
        <w:t>подпрограмма предусматривает решение следующих задач:</w:t>
      </w:r>
    </w:p>
    <w:p w:rsidR="00A735DD" w:rsidRPr="00A735DD" w:rsidRDefault="00A735DD" w:rsidP="00C950C6">
      <w:pPr>
        <w:pStyle w:val="ConsPlusNormal"/>
        <w:widowControl/>
        <w:ind w:firstLine="540"/>
        <w:jc w:val="both"/>
        <w:rPr>
          <w:rFonts w:ascii="Times New Roman" w:hAnsi="Times New Roman" w:cs="Times New Roman"/>
          <w:sz w:val="24"/>
          <w:szCs w:val="24"/>
        </w:rPr>
      </w:pPr>
      <w:r w:rsidRPr="00A735DD">
        <w:rPr>
          <w:rFonts w:ascii="Times New Roman" w:hAnsi="Times New Roman" w:cs="Times New Roman"/>
          <w:sz w:val="24"/>
          <w:szCs w:val="24"/>
        </w:rPr>
        <w:t xml:space="preserve">Повышение безопасности населения и защищенности сельской инфраструктуры от угроз природного и техногенного характера </w:t>
      </w:r>
    </w:p>
    <w:p w:rsidR="00C950C6" w:rsidRPr="00A735DD" w:rsidRDefault="00C950C6" w:rsidP="00C950C6">
      <w:pPr>
        <w:pStyle w:val="ConsPlusNormal"/>
        <w:widowControl/>
        <w:ind w:firstLine="540"/>
        <w:jc w:val="both"/>
        <w:rPr>
          <w:rFonts w:ascii="Times New Roman" w:hAnsi="Times New Roman" w:cs="Times New Roman"/>
          <w:sz w:val="24"/>
          <w:szCs w:val="24"/>
        </w:rPr>
      </w:pPr>
      <w:r w:rsidRPr="00A735DD">
        <w:rPr>
          <w:rFonts w:ascii="Times New Roman" w:hAnsi="Times New Roman" w:cs="Times New Roman"/>
          <w:sz w:val="24"/>
          <w:szCs w:val="24"/>
        </w:rPr>
        <w:t>Решение этих задач позволит осуществлять на территории поселения постоянный мониторинг, прогнозировать вероятность возникновения пожаров и, в связи с этим, своевременно разрабатывать и реализовывать систему мер по предупреждению и ликвидации пожаров, управлять рисками, что является основой достижения цели подпрограммы.</w:t>
      </w:r>
    </w:p>
    <w:p w:rsidR="00C950C6" w:rsidRPr="00A735DD" w:rsidRDefault="00C950C6" w:rsidP="00C950C6">
      <w:pPr>
        <w:pStyle w:val="ConsPlusNormal"/>
        <w:widowControl/>
        <w:ind w:firstLine="0"/>
        <w:rPr>
          <w:rFonts w:ascii="Times New Roman" w:hAnsi="Times New Roman" w:cs="Times New Roman"/>
          <w:b/>
          <w:sz w:val="24"/>
          <w:szCs w:val="24"/>
        </w:rPr>
      </w:pPr>
    </w:p>
    <w:p w:rsidR="00C950C6" w:rsidRPr="00A735DD" w:rsidRDefault="001E4822" w:rsidP="00C950C6">
      <w:pPr>
        <w:pStyle w:val="ConsPlusNormal"/>
        <w:widowControl/>
        <w:ind w:firstLine="540"/>
        <w:jc w:val="center"/>
        <w:rPr>
          <w:rFonts w:ascii="Times New Roman" w:hAnsi="Times New Roman" w:cs="Times New Roman"/>
          <w:b/>
          <w:sz w:val="24"/>
          <w:szCs w:val="24"/>
        </w:rPr>
      </w:pPr>
      <w:r w:rsidRPr="00A735DD">
        <w:rPr>
          <w:rFonts w:ascii="Times New Roman" w:hAnsi="Times New Roman" w:cs="Times New Roman"/>
          <w:b/>
          <w:sz w:val="24"/>
          <w:szCs w:val="24"/>
        </w:rPr>
        <w:t>4</w:t>
      </w:r>
      <w:r w:rsidR="00C950C6" w:rsidRPr="00A735DD">
        <w:rPr>
          <w:rFonts w:ascii="Times New Roman" w:hAnsi="Times New Roman" w:cs="Times New Roman"/>
          <w:b/>
          <w:sz w:val="24"/>
          <w:szCs w:val="24"/>
        </w:rPr>
        <w:t>. Сроки реализации подпрограммы.</w:t>
      </w:r>
    </w:p>
    <w:p w:rsidR="00C950C6" w:rsidRPr="00A735DD" w:rsidRDefault="00C950C6" w:rsidP="00C950C6">
      <w:pPr>
        <w:pStyle w:val="ConsPlusNormal"/>
        <w:widowControl/>
        <w:ind w:firstLine="540"/>
        <w:jc w:val="center"/>
        <w:rPr>
          <w:rFonts w:ascii="Times New Roman" w:hAnsi="Times New Roman" w:cs="Times New Roman"/>
          <w:sz w:val="24"/>
          <w:szCs w:val="24"/>
        </w:rPr>
      </w:pPr>
    </w:p>
    <w:p w:rsidR="00C950C6" w:rsidRPr="00A735DD" w:rsidRDefault="00C950C6" w:rsidP="00C950C6">
      <w:pPr>
        <w:pStyle w:val="ConsPlusNormal"/>
        <w:widowControl/>
        <w:ind w:firstLine="540"/>
        <w:rPr>
          <w:rFonts w:ascii="Times New Roman" w:hAnsi="Times New Roman" w:cs="Times New Roman"/>
          <w:sz w:val="24"/>
          <w:szCs w:val="24"/>
        </w:rPr>
      </w:pPr>
      <w:r w:rsidRPr="00A735DD">
        <w:rPr>
          <w:rFonts w:ascii="Times New Roman" w:hAnsi="Times New Roman" w:cs="Times New Roman"/>
          <w:sz w:val="24"/>
          <w:szCs w:val="24"/>
        </w:rPr>
        <w:tab/>
        <w:t>Реализация подпрограммы будет ос</w:t>
      </w:r>
      <w:r w:rsidR="006E5C75" w:rsidRPr="00A735DD">
        <w:rPr>
          <w:rFonts w:ascii="Times New Roman" w:hAnsi="Times New Roman" w:cs="Times New Roman"/>
          <w:sz w:val="24"/>
          <w:szCs w:val="24"/>
        </w:rPr>
        <w:t>уществляться в течени</w:t>
      </w:r>
      <w:r w:rsidR="000D6F74" w:rsidRPr="00A735DD">
        <w:rPr>
          <w:rFonts w:ascii="Times New Roman" w:hAnsi="Times New Roman" w:cs="Times New Roman"/>
          <w:sz w:val="24"/>
          <w:szCs w:val="24"/>
        </w:rPr>
        <w:t>е</w:t>
      </w:r>
      <w:r w:rsidR="006E5C75" w:rsidRPr="00A735DD">
        <w:rPr>
          <w:rFonts w:ascii="Times New Roman" w:hAnsi="Times New Roman" w:cs="Times New Roman"/>
          <w:sz w:val="24"/>
          <w:szCs w:val="24"/>
        </w:rPr>
        <w:t xml:space="preserve"> 201</w:t>
      </w:r>
      <w:r w:rsidR="00251FB0" w:rsidRPr="00A735DD">
        <w:rPr>
          <w:rFonts w:ascii="Times New Roman" w:hAnsi="Times New Roman" w:cs="Times New Roman"/>
          <w:sz w:val="24"/>
          <w:szCs w:val="24"/>
        </w:rPr>
        <w:t>8</w:t>
      </w:r>
      <w:r w:rsidR="006E5C75" w:rsidRPr="00A735DD">
        <w:rPr>
          <w:rFonts w:ascii="Times New Roman" w:hAnsi="Times New Roman" w:cs="Times New Roman"/>
          <w:sz w:val="24"/>
          <w:szCs w:val="24"/>
        </w:rPr>
        <w:t>-202</w:t>
      </w:r>
      <w:r w:rsidR="007D78B1" w:rsidRPr="00A735DD">
        <w:rPr>
          <w:rFonts w:ascii="Times New Roman" w:hAnsi="Times New Roman" w:cs="Times New Roman"/>
          <w:sz w:val="24"/>
          <w:szCs w:val="24"/>
        </w:rPr>
        <w:t>6</w:t>
      </w:r>
      <w:r w:rsidRPr="00A735DD">
        <w:rPr>
          <w:rFonts w:ascii="Times New Roman" w:hAnsi="Times New Roman" w:cs="Times New Roman"/>
          <w:sz w:val="24"/>
          <w:szCs w:val="24"/>
        </w:rPr>
        <w:t xml:space="preserve"> годов.</w:t>
      </w:r>
    </w:p>
    <w:p w:rsidR="00C950C6" w:rsidRPr="00BB1BFF" w:rsidRDefault="00C950C6" w:rsidP="00C950C6">
      <w:pPr>
        <w:pStyle w:val="ConsPlusNormal"/>
        <w:widowControl/>
        <w:ind w:firstLine="540"/>
        <w:jc w:val="center"/>
        <w:rPr>
          <w:rFonts w:ascii="Times New Roman" w:hAnsi="Times New Roman" w:cs="Times New Roman"/>
          <w:sz w:val="24"/>
          <w:szCs w:val="24"/>
          <w:highlight w:val="yellow"/>
        </w:rPr>
      </w:pPr>
    </w:p>
    <w:p w:rsidR="00222367" w:rsidRDefault="00222367" w:rsidP="00222367">
      <w:pPr>
        <w:pStyle w:val="a8"/>
        <w:rPr>
          <w:rFonts w:ascii="Times New Roman" w:hAnsi="Times New Roman"/>
          <w:b/>
          <w:sz w:val="24"/>
        </w:rPr>
      </w:pPr>
      <w:r w:rsidRPr="00222367">
        <w:rPr>
          <w:rFonts w:ascii="Times New Roman" w:hAnsi="Times New Roman"/>
          <w:b/>
          <w:sz w:val="24"/>
        </w:rPr>
        <w:t>5. Основные мероприятия подпрограммы</w:t>
      </w:r>
    </w:p>
    <w:p w:rsidR="00222367" w:rsidRPr="00222367" w:rsidRDefault="00222367" w:rsidP="00222367">
      <w:pPr>
        <w:pStyle w:val="a8"/>
        <w:rPr>
          <w:rFonts w:ascii="Times New Roman" w:hAnsi="Times New Roman"/>
          <w:b/>
          <w:sz w:val="24"/>
        </w:rPr>
      </w:pPr>
    </w:p>
    <w:p w:rsidR="00222367" w:rsidRDefault="00222367" w:rsidP="00222367">
      <w:pPr>
        <w:widowControl w:val="0"/>
        <w:autoSpaceDE w:val="0"/>
        <w:autoSpaceDN w:val="0"/>
        <w:adjustRightInd w:val="0"/>
        <w:ind w:firstLine="709"/>
        <w:jc w:val="both"/>
        <w:rPr>
          <w:szCs w:val="28"/>
        </w:rPr>
      </w:pPr>
      <w:r w:rsidRPr="00F732A9">
        <w:tab/>
      </w:r>
      <w:r w:rsidRPr="00CC5D3B">
        <w:rPr>
          <w:szCs w:val="28"/>
        </w:rPr>
        <w:t>В рамках подпрограммы запланирован</w:t>
      </w:r>
      <w:r>
        <w:rPr>
          <w:szCs w:val="28"/>
        </w:rPr>
        <w:t>ы</w:t>
      </w:r>
      <w:r w:rsidRPr="00CC5D3B">
        <w:rPr>
          <w:szCs w:val="28"/>
        </w:rPr>
        <w:t xml:space="preserve"> к реализации следующ</w:t>
      </w:r>
      <w:r>
        <w:rPr>
          <w:szCs w:val="28"/>
        </w:rPr>
        <w:t>и</w:t>
      </w:r>
      <w:r w:rsidRPr="00CC5D3B">
        <w:rPr>
          <w:szCs w:val="28"/>
        </w:rPr>
        <w:t>е основн</w:t>
      </w:r>
      <w:r>
        <w:rPr>
          <w:szCs w:val="28"/>
        </w:rPr>
        <w:t>ые</w:t>
      </w:r>
      <w:r w:rsidRPr="00CC5D3B">
        <w:rPr>
          <w:szCs w:val="28"/>
        </w:rPr>
        <w:t xml:space="preserve"> мероприяти</w:t>
      </w:r>
      <w:r>
        <w:rPr>
          <w:szCs w:val="28"/>
        </w:rPr>
        <w:t>я:</w:t>
      </w:r>
    </w:p>
    <w:p w:rsidR="00222367" w:rsidRDefault="00222367" w:rsidP="00222367">
      <w:pPr>
        <w:widowControl w:val="0"/>
        <w:autoSpaceDE w:val="0"/>
        <w:autoSpaceDN w:val="0"/>
        <w:adjustRightInd w:val="0"/>
        <w:ind w:firstLine="709"/>
        <w:jc w:val="both"/>
      </w:pPr>
      <w:r>
        <w:rPr>
          <w:szCs w:val="28"/>
        </w:rPr>
        <w:t xml:space="preserve">- </w:t>
      </w:r>
      <w:r w:rsidR="009431CA">
        <w:rPr>
          <w:szCs w:val="28"/>
        </w:rPr>
        <w:t>м</w:t>
      </w:r>
      <w:r w:rsidR="009431CA" w:rsidRPr="009431CA">
        <w:t>ероприятия, направленные на обеспечение  пожарной безопасности</w:t>
      </w:r>
      <w:r w:rsidRPr="00F732A9">
        <w:t xml:space="preserve">. </w:t>
      </w:r>
    </w:p>
    <w:p w:rsidR="00222367" w:rsidRDefault="00222367" w:rsidP="00222367">
      <w:pPr>
        <w:widowControl w:val="0"/>
        <w:autoSpaceDE w:val="0"/>
        <w:autoSpaceDN w:val="0"/>
        <w:adjustRightInd w:val="0"/>
        <w:ind w:firstLine="709"/>
        <w:jc w:val="both"/>
      </w:pPr>
    </w:p>
    <w:p w:rsidR="00222367" w:rsidRDefault="00222367" w:rsidP="00222367">
      <w:pPr>
        <w:widowControl w:val="0"/>
        <w:autoSpaceDE w:val="0"/>
        <w:autoSpaceDN w:val="0"/>
        <w:adjustRightInd w:val="0"/>
        <w:ind w:firstLine="709"/>
        <w:jc w:val="both"/>
        <w:rPr>
          <w:b/>
        </w:rPr>
      </w:pPr>
      <w:r>
        <w:rPr>
          <w:b/>
        </w:rPr>
        <w:t>6. Описание мероприятий</w:t>
      </w:r>
      <w:r w:rsidRPr="00F732A9">
        <w:rPr>
          <w:b/>
        </w:rPr>
        <w:t xml:space="preserve"> и целевы</w:t>
      </w:r>
      <w:r>
        <w:rPr>
          <w:b/>
        </w:rPr>
        <w:t>х</w:t>
      </w:r>
      <w:r w:rsidRPr="00F732A9">
        <w:rPr>
          <w:b/>
        </w:rPr>
        <w:t xml:space="preserve"> индикатор</w:t>
      </w:r>
      <w:r>
        <w:rPr>
          <w:b/>
        </w:rPr>
        <w:t>ов</w:t>
      </w:r>
      <w:r w:rsidRPr="00F732A9">
        <w:rPr>
          <w:b/>
        </w:rPr>
        <w:t xml:space="preserve"> их выполнения</w:t>
      </w:r>
    </w:p>
    <w:p w:rsidR="00222367" w:rsidRDefault="00222367" w:rsidP="009431CA">
      <w:pPr>
        <w:widowControl w:val="0"/>
        <w:autoSpaceDE w:val="0"/>
        <w:autoSpaceDN w:val="0"/>
        <w:adjustRightInd w:val="0"/>
        <w:ind w:firstLine="709"/>
        <w:jc w:val="both"/>
      </w:pPr>
    </w:p>
    <w:p w:rsidR="009431CA" w:rsidRDefault="009431CA" w:rsidP="009431CA">
      <w:pPr>
        <w:pStyle w:val="a8"/>
        <w:ind w:firstLine="709"/>
        <w:jc w:val="both"/>
        <w:rPr>
          <w:rFonts w:ascii="Times New Roman" w:hAnsi="Times New Roman"/>
          <w:sz w:val="24"/>
        </w:rPr>
      </w:pPr>
      <w:r w:rsidRPr="009431CA">
        <w:rPr>
          <w:rFonts w:ascii="Times New Roman" w:hAnsi="Times New Roman"/>
          <w:sz w:val="24"/>
        </w:rPr>
        <w:t>Основное мероприятие «Мероприятие по обеспечению безопасности людей и защиты объектов социальной сферы от пожаров, чрезвычайных ситуаций и стихийных бедствий» направлено на реализацию следующих мероприятий:</w:t>
      </w:r>
    </w:p>
    <w:p w:rsidR="009431CA" w:rsidRDefault="009431CA" w:rsidP="009431CA">
      <w:pPr>
        <w:pStyle w:val="a8"/>
        <w:ind w:firstLine="709"/>
        <w:jc w:val="both"/>
        <w:rPr>
          <w:rFonts w:ascii="Times New Roman" w:hAnsi="Times New Roman"/>
          <w:sz w:val="24"/>
        </w:rPr>
      </w:pPr>
      <w:r>
        <w:rPr>
          <w:rFonts w:ascii="Times New Roman" w:hAnsi="Times New Roman"/>
          <w:sz w:val="24"/>
        </w:rPr>
        <w:t xml:space="preserve">1. </w:t>
      </w:r>
      <w:r w:rsidRPr="009431CA">
        <w:rPr>
          <w:rFonts w:ascii="Times New Roman" w:hAnsi="Times New Roman"/>
          <w:bCs/>
          <w:sz w:val="24"/>
        </w:rPr>
        <w:t>Укрепление материально-технической базы учреждений и организаций поселения</w:t>
      </w:r>
      <w:r>
        <w:rPr>
          <w:rFonts w:ascii="Times New Roman" w:hAnsi="Times New Roman"/>
          <w:bCs/>
          <w:sz w:val="24"/>
        </w:rPr>
        <w:t xml:space="preserve">. </w:t>
      </w:r>
      <w:r w:rsidRPr="009431CA">
        <w:rPr>
          <w:rFonts w:ascii="Times New Roman" w:hAnsi="Times New Roman"/>
          <w:sz w:val="24"/>
        </w:rPr>
        <w:t>Для оценки эффективности выполнения данного мероприятия используется такой целевой индикатор, как</w:t>
      </w:r>
      <w:r>
        <w:rPr>
          <w:rFonts w:ascii="Times New Roman" w:hAnsi="Times New Roman"/>
          <w:sz w:val="24"/>
        </w:rPr>
        <w:t xml:space="preserve"> у</w:t>
      </w:r>
      <w:r w:rsidRPr="009431CA">
        <w:rPr>
          <w:rFonts w:ascii="Times New Roman" w:hAnsi="Times New Roman"/>
          <w:sz w:val="24"/>
        </w:rPr>
        <w:t>ровень обеспечения пожарной безопасности населенных пунктов</w:t>
      </w:r>
      <w:r>
        <w:rPr>
          <w:rFonts w:ascii="Times New Roman" w:hAnsi="Times New Roman"/>
          <w:sz w:val="24"/>
        </w:rPr>
        <w:t xml:space="preserve"> (%).</w:t>
      </w:r>
    </w:p>
    <w:p w:rsidR="009431CA" w:rsidRDefault="009431CA" w:rsidP="009431CA">
      <w:pPr>
        <w:pStyle w:val="a8"/>
        <w:ind w:firstLine="709"/>
        <w:jc w:val="both"/>
        <w:rPr>
          <w:rFonts w:ascii="Times New Roman" w:hAnsi="Times New Roman"/>
          <w:sz w:val="24"/>
        </w:rPr>
      </w:pPr>
      <w:r>
        <w:rPr>
          <w:rFonts w:ascii="Times New Roman" w:hAnsi="Times New Roman"/>
          <w:sz w:val="24"/>
        </w:rPr>
        <w:t xml:space="preserve">2. </w:t>
      </w:r>
      <w:r w:rsidRPr="009431CA">
        <w:rPr>
          <w:rFonts w:ascii="Times New Roman" w:hAnsi="Times New Roman"/>
          <w:sz w:val="24"/>
        </w:rPr>
        <w:t>Предупреждение и защита населения поселения от чрезвычайных ситуаций</w:t>
      </w:r>
      <w:r>
        <w:rPr>
          <w:rFonts w:ascii="Times New Roman" w:hAnsi="Times New Roman"/>
          <w:sz w:val="24"/>
        </w:rPr>
        <w:t xml:space="preserve">. </w:t>
      </w:r>
      <w:r w:rsidRPr="009431CA">
        <w:rPr>
          <w:rFonts w:ascii="Times New Roman" w:hAnsi="Times New Roman"/>
          <w:sz w:val="24"/>
        </w:rPr>
        <w:t>Для оценки эффективности выполнения данного мероприятия используется такой целевой индикатор, как</w:t>
      </w:r>
      <w:r>
        <w:rPr>
          <w:rFonts w:ascii="Times New Roman" w:hAnsi="Times New Roman"/>
          <w:sz w:val="24"/>
        </w:rPr>
        <w:t xml:space="preserve"> у</w:t>
      </w:r>
      <w:r w:rsidRPr="009431CA">
        <w:rPr>
          <w:rFonts w:ascii="Times New Roman" w:hAnsi="Times New Roman"/>
          <w:sz w:val="24"/>
        </w:rPr>
        <w:t xml:space="preserve">ровень защиты населения и территории поселения от ЧС </w:t>
      </w:r>
      <w:r>
        <w:rPr>
          <w:rFonts w:ascii="Times New Roman" w:hAnsi="Times New Roman"/>
          <w:sz w:val="24"/>
        </w:rPr>
        <w:t>(%).</w:t>
      </w:r>
    </w:p>
    <w:p w:rsidR="009431CA" w:rsidRPr="009431CA" w:rsidRDefault="009431CA" w:rsidP="009431CA">
      <w:pPr>
        <w:pStyle w:val="a8"/>
        <w:ind w:firstLine="709"/>
        <w:jc w:val="both"/>
        <w:rPr>
          <w:rFonts w:ascii="Times New Roman" w:hAnsi="Times New Roman"/>
          <w:bCs/>
          <w:sz w:val="24"/>
        </w:rPr>
      </w:pPr>
      <w:r>
        <w:rPr>
          <w:rFonts w:ascii="Times New Roman" w:hAnsi="Times New Roman"/>
          <w:bCs/>
          <w:sz w:val="24"/>
        </w:rPr>
        <w:t>Значение целевого индикатора определяется по данным Администрации Воронцовского сельского поселения Полтавского муниципального района Омской области.</w:t>
      </w:r>
    </w:p>
    <w:p w:rsidR="00106868" w:rsidRPr="009431CA" w:rsidRDefault="00C950C6" w:rsidP="00C950C6">
      <w:pPr>
        <w:tabs>
          <w:tab w:val="center" w:pos="4960"/>
          <w:tab w:val="left" w:pos="8970"/>
        </w:tabs>
        <w:rPr>
          <w:b/>
        </w:rPr>
      </w:pPr>
      <w:r w:rsidRPr="009431CA">
        <w:rPr>
          <w:b/>
        </w:rPr>
        <w:tab/>
      </w:r>
    </w:p>
    <w:p w:rsidR="00106868" w:rsidRPr="009431CA" w:rsidRDefault="009431CA" w:rsidP="009431CA">
      <w:pPr>
        <w:pStyle w:val="af"/>
        <w:tabs>
          <w:tab w:val="center" w:pos="4960"/>
          <w:tab w:val="left" w:pos="8970"/>
        </w:tabs>
        <w:ind w:left="1065"/>
        <w:rPr>
          <w:b/>
        </w:rPr>
      </w:pPr>
      <w:r>
        <w:rPr>
          <w:b/>
        </w:rPr>
        <w:t xml:space="preserve">7. </w:t>
      </w:r>
      <w:r w:rsidR="00C950C6" w:rsidRPr="009431CA">
        <w:rPr>
          <w:b/>
        </w:rPr>
        <w:t>Объём и источники финансирования подпрограммы.</w:t>
      </w:r>
    </w:p>
    <w:p w:rsidR="00264C8E" w:rsidRPr="00BB1BFF" w:rsidRDefault="00264C8E" w:rsidP="007D78B1">
      <w:pPr>
        <w:pStyle w:val="af"/>
        <w:tabs>
          <w:tab w:val="center" w:pos="4960"/>
          <w:tab w:val="left" w:pos="8970"/>
        </w:tabs>
        <w:ind w:left="1065"/>
        <w:rPr>
          <w:b/>
          <w:highlight w:val="yellow"/>
        </w:rPr>
      </w:pPr>
    </w:p>
    <w:p w:rsidR="009431CA" w:rsidRPr="00A735DD" w:rsidRDefault="009431CA" w:rsidP="009431CA">
      <w:pPr>
        <w:widowControl w:val="0"/>
        <w:autoSpaceDE w:val="0"/>
        <w:autoSpaceDN w:val="0"/>
        <w:adjustRightInd w:val="0"/>
        <w:ind w:firstLine="540"/>
        <w:jc w:val="both"/>
      </w:pPr>
      <w:r w:rsidRPr="00A735DD">
        <w:t>Общий объем финансирования составит 642 945,69 рублей (приложение к муниципальной программе), в том числе по годам:</w:t>
      </w:r>
    </w:p>
    <w:p w:rsidR="009431CA" w:rsidRPr="00A735DD" w:rsidRDefault="009431CA" w:rsidP="009431CA">
      <w:pPr>
        <w:widowControl w:val="0"/>
        <w:autoSpaceDE w:val="0"/>
        <w:autoSpaceDN w:val="0"/>
        <w:adjustRightInd w:val="0"/>
        <w:ind w:firstLine="540"/>
        <w:jc w:val="both"/>
      </w:pPr>
      <w:r w:rsidRPr="00A735DD">
        <w:t>в 2018 году – 24 485,37 рублей</w:t>
      </w:r>
    </w:p>
    <w:p w:rsidR="009431CA" w:rsidRPr="00A735DD" w:rsidRDefault="009431CA" w:rsidP="009431CA">
      <w:pPr>
        <w:widowControl w:val="0"/>
        <w:autoSpaceDE w:val="0"/>
        <w:autoSpaceDN w:val="0"/>
        <w:adjustRightInd w:val="0"/>
        <w:ind w:firstLine="540"/>
        <w:jc w:val="both"/>
      </w:pPr>
      <w:r w:rsidRPr="00A735DD">
        <w:t xml:space="preserve">в 2019 году – 0,00 рублей </w:t>
      </w:r>
    </w:p>
    <w:p w:rsidR="009431CA" w:rsidRPr="00A735DD" w:rsidRDefault="009431CA" w:rsidP="009431CA">
      <w:pPr>
        <w:widowControl w:val="0"/>
        <w:autoSpaceDE w:val="0"/>
        <w:autoSpaceDN w:val="0"/>
        <w:adjustRightInd w:val="0"/>
        <w:ind w:firstLine="540"/>
        <w:jc w:val="both"/>
      </w:pPr>
      <w:r w:rsidRPr="00A735DD">
        <w:t>в 2020 году –26 400,00 рублей</w:t>
      </w:r>
    </w:p>
    <w:p w:rsidR="009431CA" w:rsidRPr="00A735DD" w:rsidRDefault="009431CA" w:rsidP="009431CA">
      <w:pPr>
        <w:widowControl w:val="0"/>
        <w:autoSpaceDE w:val="0"/>
        <w:autoSpaceDN w:val="0"/>
        <w:adjustRightInd w:val="0"/>
        <w:ind w:firstLine="540"/>
        <w:jc w:val="both"/>
      </w:pPr>
      <w:r w:rsidRPr="00A735DD">
        <w:t>в 2021 году – 88 632,51 рублей</w:t>
      </w:r>
    </w:p>
    <w:p w:rsidR="009431CA" w:rsidRPr="00A735DD" w:rsidRDefault="009431CA" w:rsidP="009431CA">
      <w:pPr>
        <w:widowControl w:val="0"/>
        <w:autoSpaceDE w:val="0"/>
        <w:autoSpaceDN w:val="0"/>
        <w:adjustRightInd w:val="0"/>
        <w:ind w:firstLine="540"/>
        <w:jc w:val="both"/>
      </w:pPr>
      <w:r w:rsidRPr="00A735DD">
        <w:t>в 2022 году –123 875,91 рублей</w:t>
      </w:r>
    </w:p>
    <w:p w:rsidR="009431CA" w:rsidRPr="00A735DD" w:rsidRDefault="009431CA" w:rsidP="009431CA">
      <w:pPr>
        <w:widowControl w:val="0"/>
        <w:autoSpaceDE w:val="0"/>
        <w:autoSpaceDN w:val="0"/>
        <w:adjustRightInd w:val="0"/>
        <w:ind w:firstLine="540"/>
        <w:jc w:val="both"/>
      </w:pPr>
      <w:r w:rsidRPr="00A735DD">
        <w:t>в 2023 году – 246 551,90 рублей</w:t>
      </w:r>
    </w:p>
    <w:p w:rsidR="009431CA" w:rsidRPr="00A735DD" w:rsidRDefault="009431CA" w:rsidP="009431CA">
      <w:pPr>
        <w:widowControl w:val="0"/>
        <w:autoSpaceDE w:val="0"/>
        <w:autoSpaceDN w:val="0"/>
        <w:adjustRightInd w:val="0"/>
        <w:ind w:firstLine="540"/>
        <w:jc w:val="both"/>
      </w:pPr>
      <w:r w:rsidRPr="00A735DD">
        <w:t>в 2024 году – 106 000,00 рублей</w:t>
      </w:r>
    </w:p>
    <w:p w:rsidR="009431CA" w:rsidRPr="00A735DD" w:rsidRDefault="009431CA" w:rsidP="009431CA">
      <w:pPr>
        <w:widowControl w:val="0"/>
        <w:autoSpaceDE w:val="0"/>
        <w:autoSpaceDN w:val="0"/>
        <w:adjustRightInd w:val="0"/>
        <w:ind w:firstLine="540"/>
        <w:jc w:val="both"/>
      </w:pPr>
      <w:r w:rsidRPr="00A735DD">
        <w:t>в 2025 году –16 000,00 рублей</w:t>
      </w:r>
    </w:p>
    <w:p w:rsidR="009431CA" w:rsidRPr="00A735DD" w:rsidRDefault="009431CA" w:rsidP="009431CA">
      <w:pPr>
        <w:widowControl w:val="0"/>
        <w:autoSpaceDE w:val="0"/>
        <w:autoSpaceDN w:val="0"/>
        <w:adjustRightInd w:val="0"/>
        <w:ind w:firstLine="540"/>
        <w:jc w:val="both"/>
      </w:pPr>
      <w:r w:rsidRPr="00A735DD">
        <w:t>в 2026 году – 11 000,00 рублей</w:t>
      </w:r>
    </w:p>
    <w:p w:rsidR="009431CA" w:rsidRPr="00A735DD" w:rsidRDefault="009431CA" w:rsidP="009431CA">
      <w:pPr>
        <w:widowControl w:val="0"/>
        <w:autoSpaceDE w:val="0"/>
        <w:autoSpaceDN w:val="0"/>
        <w:adjustRightInd w:val="0"/>
        <w:ind w:firstLine="540"/>
        <w:jc w:val="both"/>
      </w:pPr>
      <w:r w:rsidRPr="00A735DD">
        <w:t>Из общего объема расходы местного бюджета за счет налоговых и неналоговых доходов, поступлений нецелевого характера составят 642 945,69 рублей, в том числе по годам:</w:t>
      </w:r>
    </w:p>
    <w:p w:rsidR="009431CA" w:rsidRPr="00A735DD" w:rsidRDefault="009431CA" w:rsidP="009431CA">
      <w:pPr>
        <w:widowControl w:val="0"/>
        <w:autoSpaceDE w:val="0"/>
        <w:autoSpaceDN w:val="0"/>
        <w:adjustRightInd w:val="0"/>
        <w:ind w:firstLine="540"/>
        <w:jc w:val="both"/>
      </w:pPr>
      <w:r w:rsidRPr="00A735DD">
        <w:t>в 2018 году – 24 485,37 рублей</w:t>
      </w:r>
    </w:p>
    <w:p w:rsidR="009431CA" w:rsidRPr="00A735DD" w:rsidRDefault="009431CA" w:rsidP="009431CA">
      <w:pPr>
        <w:widowControl w:val="0"/>
        <w:autoSpaceDE w:val="0"/>
        <w:autoSpaceDN w:val="0"/>
        <w:adjustRightInd w:val="0"/>
        <w:ind w:firstLine="540"/>
        <w:jc w:val="both"/>
      </w:pPr>
      <w:r w:rsidRPr="00A735DD">
        <w:lastRenderedPageBreak/>
        <w:t xml:space="preserve">в 2019 году – 0,00 рублей </w:t>
      </w:r>
    </w:p>
    <w:p w:rsidR="009431CA" w:rsidRPr="00A735DD" w:rsidRDefault="009431CA" w:rsidP="009431CA">
      <w:pPr>
        <w:widowControl w:val="0"/>
        <w:autoSpaceDE w:val="0"/>
        <w:autoSpaceDN w:val="0"/>
        <w:adjustRightInd w:val="0"/>
        <w:ind w:firstLine="540"/>
        <w:jc w:val="both"/>
      </w:pPr>
      <w:r w:rsidRPr="00A735DD">
        <w:t>в 2020 году –26 400,00 рублей</w:t>
      </w:r>
    </w:p>
    <w:p w:rsidR="009431CA" w:rsidRPr="00A735DD" w:rsidRDefault="009431CA" w:rsidP="009431CA">
      <w:pPr>
        <w:widowControl w:val="0"/>
        <w:autoSpaceDE w:val="0"/>
        <w:autoSpaceDN w:val="0"/>
        <w:adjustRightInd w:val="0"/>
        <w:ind w:firstLine="540"/>
        <w:jc w:val="both"/>
      </w:pPr>
      <w:r w:rsidRPr="00A735DD">
        <w:t>в 2021 году – 88 632,51 рублей</w:t>
      </w:r>
    </w:p>
    <w:p w:rsidR="009431CA" w:rsidRPr="00A735DD" w:rsidRDefault="009431CA" w:rsidP="009431CA">
      <w:pPr>
        <w:widowControl w:val="0"/>
        <w:autoSpaceDE w:val="0"/>
        <w:autoSpaceDN w:val="0"/>
        <w:adjustRightInd w:val="0"/>
        <w:ind w:firstLine="540"/>
        <w:jc w:val="both"/>
      </w:pPr>
      <w:r w:rsidRPr="00A735DD">
        <w:t>в 2022 году – 123 875,91 рублей</w:t>
      </w:r>
    </w:p>
    <w:p w:rsidR="009431CA" w:rsidRPr="00A735DD" w:rsidRDefault="009431CA" w:rsidP="009431CA">
      <w:pPr>
        <w:widowControl w:val="0"/>
        <w:autoSpaceDE w:val="0"/>
        <w:autoSpaceDN w:val="0"/>
        <w:adjustRightInd w:val="0"/>
        <w:ind w:firstLine="540"/>
        <w:jc w:val="both"/>
      </w:pPr>
      <w:r w:rsidRPr="00A735DD">
        <w:t>в 2023 году – 246 551,90 рублей</w:t>
      </w:r>
    </w:p>
    <w:p w:rsidR="009431CA" w:rsidRPr="00A735DD" w:rsidRDefault="009431CA" w:rsidP="009431CA">
      <w:pPr>
        <w:widowControl w:val="0"/>
        <w:autoSpaceDE w:val="0"/>
        <w:autoSpaceDN w:val="0"/>
        <w:adjustRightInd w:val="0"/>
        <w:ind w:firstLine="540"/>
        <w:jc w:val="both"/>
      </w:pPr>
      <w:r w:rsidRPr="00A735DD">
        <w:t>в 2024 году – 106 000,00 рублей</w:t>
      </w:r>
    </w:p>
    <w:p w:rsidR="009431CA" w:rsidRPr="00A735DD" w:rsidRDefault="009431CA" w:rsidP="009431CA">
      <w:pPr>
        <w:widowControl w:val="0"/>
        <w:autoSpaceDE w:val="0"/>
        <w:autoSpaceDN w:val="0"/>
        <w:adjustRightInd w:val="0"/>
        <w:ind w:firstLine="540"/>
        <w:jc w:val="both"/>
      </w:pPr>
      <w:r w:rsidRPr="00A735DD">
        <w:t>в 2025 году – 16 000,00 рублей</w:t>
      </w:r>
    </w:p>
    <w:p w:rsidR="009431CA" w:rsidRPr="00A735DD" w:rsidRDefault="009431CA" w:rsidP="009431CA">
      <w:pPr>
        <w:widowControl w:val="0"/>
        <w:autoSpaceDE w:val="0"/>
        <w:autoSpaceDN w:val="0"/>
        <w:adjustRightInd w:val="0"/>
        <w:ind w:firstLine="540"/>
        <w:jc w:val="both"/>
      </w:pPr>
      <w:r w:rsidRPr="00A735DD">
        <w:t>в 2026 году – 11 000,00 рублей</w:t>
      </w:r>
    </w:p>
    <w:p w:rsidR="00D93B2F" w:rsidRPr="00FE26C7" w:rsidRDefault="00D93B2F" w:rsidP="00D93B2F">
      <w:pPr>
        <w:pStyle w:val="a8"/>
        <w:ind w:firstLine="709"/>
        <w:jc w:val="both"/>
        <w:rPr>
          <w:rFonts w:ascii="Times New Roman" w:hAnsi="Times New Roman"/>
          <w:sz w:val="24"/>
        </w:rPr>
      </w:pPr>
      <w:r w:rsidRPr="00FE26C7">
        <w:rPr>
          <w:rFonts w:ascii="Times New Roman" w:hAnsi="Times New Roman"/>
          <w:sz w:val="24"/>
        </w:rPr>
        <w:t>Сведения о распределении средств местного бюджета по направлениям финансирования приведены в приложении к программе.</w:t>
      </w:r>
    </w:p>
    <w:p w:rsidR="001E4822" w:rsidRDefault="009431CA" w:rsidP="009431CA">
      <w:pPr>
        <w:widowControl w:val="0"/>
        <w:autoSpaceDE w:val="0"/>
        <w:autoSpaceDN w:val="0"/>
        <w:adjustRightInd w:val="0"/>
        <w:ind w:firstLine="540"/>
        <w:jc w:val="both"/>
      </w:pPr>
      <w:r w:rsidRPr="00A735DD">
        <w:t>Финансирование по подпрограмме, ежегодно уточняется.</w:t>
      </w:r>
    </w:p>
    <w:p w:rsidR="009431CA" w:rsidRPr="00BB1BFF" w:rsidRDefault="009431CA" w:rsidP="009431CA">
      <w:pPr>
        <w:widowControl w:val="0"/>
        <w:autoSpaceDE w:val="0"/>
        <w:autoSpaceDN w:val="0"/>
        <w:adjustRightInd w:val="0"/>
        <w:ind w:firstLine="540"/>
        <w:jc w:val="both"/>
        <w:rPr>
          <w:sz w:val="28"/>
          <w:szCs w:val="28"/>
          <w:highlight w:val="yellow"/>
        </w:rPr>
      </w:pPr>
    </w:p>
    <w:p w:rsidR="001E4822" w:rsidRPr="00D93B2F" w:rsidRDefault="00D93B2F" w:rsidP="001E4822">
      <w:pPr>
        <w:widowControl w:val="0"/>
        <w:autoSpaceDE w:val="0"/>
        <w:autoSpaceDN w:val="0"/>
        <w:adjustRightInd w:val="0"/>
        <w:ind w:firstLine="540"/>
        <w:jc w:val="center"/>
        <w:rPr>
          <w:b/>
        </w:rPr>
      </w:pPr>
      <w:r w:rsidRPr="00D93B2F">
        <w:rPr>
          <w:b/>
        </w:rPr>
        <w:t>8</w:t>
      </w:r>
      <w:r w:rsidR="001E4822" w:rsidRPr="00D93B2F">
        <w:rPr>
          <w:b/>
        </w:rPr>
        <w:t>. Ожидаемые результаты реализации подпрограммы</w:t>
      </w:r>
    </w:p>
    <w:p w:rsidR="00D93B2F" w:rsidRPr="00D93B2F" w:rsidRDefault="00D93B2F" w:rsidP="001E4822">
      <w:pPr>
        <w:pStyle w:val="ConsPlusNonformat"/>
        <w:rPr>
          <w:rFonts w:ascii="Times New Roman" w:hAnsi="Times New Roman" w:cs="Times New Roman"/>
          <w:sz w:val="24"/>
          <w:szCs w:val="24"/>
        </w:rPr>
      </w:pPr>
    </w:p>
    <w:p w:rsidR="001E4822" w:rsidRPr="00D93B2F" w:rsidRDefault="00D93B2F" w:rsidP="00D93B2F">
      <w:pPr>
        <w:pStyle w:val="ConsPlusNonformat"/>
        <w:ind w:firstLine="567"/>
        <w:rPr>
          <w:rFonts w:ascii="Times New Roman" w:hAnsi="Times New Roman" w:cs="Times New Roman"/>
          <w:sz w:val="24"/>
          <w:szCs w:val="24"/>
        </w:rPr>
      </w:pPr>
      <w:r w:rsidRPr="00D93B2F">
        <w:rPr>
          <w:rFonts w:ascii="Times New Roman" w:hAnsi="Times New Roman" w:cs="Times New Roman"/>
          <w:sz w:val="24"/>
          <w:szCs w:val="24"/>
        </w:rPr>
        <w:t>За период реализации</w:t>
      </w:r>
      <w:r w:rsidR="001E4822" w:rsidRPr="00D93B2F">
        <w:rPr>
          <w:rFonts w:ascii="Times New Roman" w:hAnsi="Times New Roman" w:cs="Times New Roman"/>
          <w:sz w:val="24"/>
          <w:szCs w:val="24"/>
        </w:rPr>
        <w:t xml:space="preserve"> подпрограммы </w:t>
      </w:r>
      <w:r w:rsidRPr="00D93B2F">
        <w:rPr>
          <w:rFonts w:ascii="Times New Roman" w:hAnsi="Times New Roman" w:cs="Times New Roman"/>
          <w:sz w:val="24"/>
          <w:szCs w:val="24"/>
        </w:rPr>
        <w:t>будут достигнуты следующие результаты</w:t>
      </w:r>
      <w:r w:rsidR="001E4822" w:rsidRPr="00D93B2F">
        <w:rPr>
          <w:rFonts w:ascii="Times New Roman" w:hAnsi="Times New Roman" w:cs="Times New Roman"/>
          <w:sz w:val="24"/>
          <w:szCs w:val="24"/>
        </w:rPr>
        <w:t xml:space="preserve">: </w:t>
      </w:r>
    </w:p>
    <w:p w:rsidR="00D93B2F" w:rsidRDefault="00D93B2F" w:rsidP="00D93B2F">
      <w:pPr>
        <w:pStyle w:val="Heading"/>
        <w:tabs>
          <w:tab w:val="left" w:pos="261"/>
        </w:tabs>
        <w:rPr>
          <w:rFonts w:ascii="Times New Roman" w:hAnsi="Times New Roman" w:cs="Times New Roman"/>
          <w:b w:val="0"/>
          <w:sz w:val="24"/>
          <w:szCs w:val="24"/>
        </w:rPr>
      </w:pPr>
      <w:r>
        <w:rPr>
          <w:rFonts w:ascii="Times New Roman" w:hAnsi="Times New Roman" w:cs="Times New Roman"/>
          <w:b w:val="0"/>
          <w:sz w:val="24"/>
          <w:szCs w:val="24"/>
        </w:rPr>
        <w:t xml:space="preserve">- </w:t>
      </w:r>
      <w:r w:rsidRPr="00A735DD">
        <w:rPr>
          <w:rFonts w:ascii="Times New Roman" w:hAnsi="Times New Roman" w:cs="Times New Roman"/>
          <w:b w:val="0"/>
          <w:sz w:val="24"/>
          <w:szCs w:val="24"/>
        </w:rPr>
        <w:t>снизить количество пожаров и материальный ущерб от них;</w:t>
      </w:r>
    </w:p>
    <w:p w:rsidR="00D93B2F" w:rsidRPr="00A735DD" w:rsidRDefault="00D93B2F" w:rsidP="00D93B2F">
      <w:pPr>
        <w:pStyle w:val="Heading"/>
        <w:tabs>
          <w:tab w:val="left" w:pos="261"/>
        </w:tabs>
        <w:rPr>
          <w:rFonts w:ascii="Times New Roman" w:hAnsi="Times New Roman" w:cs="Times New Roman"/>
          <w:b w:val="0"/>
          <w:sz w:val="24"/>
          <w:szCs w:val="24"/>
        </w:rPr>
      </w:pPr>
      <w:r>
        <w:rPr>
          <w:rFonts w:ascii="Times New Roman" w:hAnsi="Times New Roman" w:cs="Times New Roman"/>
          <w:b w:val="0"/>
          <w:sz w:val="24"/>
          <w:szCs w:val="24"/>
        </w:rPr>
        <w:t xml:space="preserve">- </w:t>
      </w:r>
      <w:r w:rsidRPr="00A735DD">
        <w:rPr>
          <w:rFonts w:ascii="Times New Roman" w:hAnsi="Times New Roman" w:cs="Times New Roman"/>
          <w:b w:val="0"/>
          <w:sz w:val="24"/>
          <w:szCs w:val="24"/>
        </w:rPr>
        <w:t>снизить риски возникновения ЧС и пожаров в населении;</w:t>
      </w:r>
    </w:p>
    <w:p w:rsidR="001E4822" w:rsidRPr="00D93B2F" w:rsidRDefault="00D93B2F" w:rsidP="00D93B2F">
      <w:pPr>
        <w:jc w:val="both"/>
        <w:rPr>
          <w:highlight w:val="yellow"/>
        </w:rPr>
      </w:pPr>
      <w:r>
        <w:rPr>
          <w:b/>
        </w:rPr>
        <w:t xml:space="preserve">- </w:t>
      </w:r>
      <w:r w:rsidRPr="00D93B2F">
        <w:t>сократить затраты на ликвидацию пожаров.</w:t>
      </w:r>
    </w:p>
    <w:p w:rsidR="001E4822" w:rsidRPr="00D93B2F" w:rsidRDefault="001E4822" w:rsidP="001E4822">
      <w:pPr>
        <w:jc w:val="both"/>
        <w:rPr>
          <w:b/>
        </w:rPr>
      </w:pPr>
    </w:p>
    <w:p w:rsidR="001E4822" w:rsidRPr="00D93B2F" w:rsidRDefault="00D93B2F" w:rsidP="00D93B2F">
      <w:pPr>
        <w:pStyle w:val="2"/>
        <w:spacing w:line="240" w:lineRule="auto"/>
        <w:ind w:left="0" w:firstLine="567"/>
        <w:jc w:val="center"/>
        <w:rPr>
          <w:b/>
          <w:bCs/>
        </w:rPr>
      </w:pPr>
      <w:r w:rsidRPr="00D93B2F">
        <w:rPr>
          <w:b/>
        </w:rPr>
        <w:t>9</w:t>
      </w:r>
      <w:r w:rsidR="001E4822" w:rsidRPr="00D93B2F">
        <w:rPr>
          <w:b/>
        </w:rPr>
        <w:t xml:space="preserve">. </w:t>
      </w:r>
      <w:r w:rsidR="001E4822" w:rsidRPr="00D93B2F">
        <w:rPr>
          <w:b/>
          <w:bCs/>
        </w:rPr>
        <w:t>Организация управления подпрограммой и контроль за ходом её реализации</w:t>
      </w:r>
    </w:p>
    <w:p w:rsidR="00441296" w:rsidRPr="00D93B2F" w:rsidRDefault="00441296" w:rsidP="00D93B2F">
      <w:pPr>
        <w:pStyle w:val="ConsPlusNormal"/>
        <w:widowControl/>
        <w:ind w:firstLine="567"/>
        <w:jc w:val="both"/>
        <w:rPr>
          <w:rFonts w:ascii="Times New Roman" w:hAnsi="Times New Roman" w:cs="Times New Roman"/>
          <w:sz w:val="24"/>
          <w:szCs w:val="24"/>
        </w:rPr>
      </w:pPr>
      <w:r w:rsidRPr="00D93B2F">
        <w:rPr>
          <w:rFonts w:ascii="Times New Roman" w:hAnsi="Times New Roman" w:cs="Times New Roman"/>
          <w:sz w:val="24"/>
          <w:szCs w:val="24"/>
        </w:rPr>
        <w:t>Ответственные за выполнение мероприятийподпрограммы для реализации конкретных мероприятий могут привлекать другие органы  исполнительной власти в пределах их компетенции, юридических и физических лиц, в том числе на договорной основе.</w:t>
      </w:r>
    </w:p>
    <w:p w:rsidR="00441296" w:rsidRPr="00D93B2F" w:rsidRDefault="00441296" w:rsidP="00D93B2F">
      <w:pPr>
        <w:pStyle w:val="ConsPlusNormal"/>
        <w:widowControl/>
        <w:ind w:firstLine="567"/>
        <w:jc w:val="both"/>
        <w:rPr>
          <w:rFonts w:ascii="Times New Roman" w:hAnsi="Times New Roman" w:cs="Times New Roman"/>
          <w:sz w:val="24"/>
          <w:szCs w:val="24"/>
        </w:rPr>
      </w:pPr>
      <w:r w:rsidRPr="00D93B2F">
        <w:rPr>
          <w:rFonts w:ascii="Times New Roman" w:hAnsi="Times New Roman" w:cs="Times New Roman"/>
          <w:sz w:val="24"/>
          <w:szCs w:val="24"/>
        </w:rPr>
        <w:t>При необходимости исполнители мероприятий подпрограммы могут издавать приказы и другие правовые акты, формировать планы по реализации мероприятий подпрограммы, в том числе с разбивкой по годам.</w:t>
      </w:r>
    </w:p>
    <w:p w:rsidR="001E4822" w:rsidRPr="00D93B2F" w:rsidRDefault="001E4822" w:rsidP="00D93B2F">
      <w:pPr>
        <w:ind w:firstLine="567"/>
        <w:jc w:val="both"/>
        <w:rPr>
          <w:shd w:val="clear" w:color="auto" w:fill="FFFFFF"/>
        </w:rPr>
      </w:pPr>
      <w:r w:rsidRPr="00D93B2F">
        <w:rPr>
          <w:shd w:val="clear" w:color="auto" w:fill="FFFFFF"/>
        </w:rPr>
        <w:tab/>
        <w:t>Средства из бюджета поселения предоставляются исполнителям подпрограммы при соблюдении ими следующих условий:</w:t>
      </w:r>
    </w:p>
    <w:p w:rsidR="001E4822" w:rsidRPr="00D93B2F" w:rsidRDefault="001E4822" w:rsidP="00D93B2F">
      <w:pPr>
        <w:ind w:firstLine="567"/>
        <w:jc w:val="both"/>
        <w:rPr>
          <w:shd w:val="clear" w:color="auto" w:fill="FFFFFF"/>
        </w:rPr>
      </w:pPr>
      <w:r w:rsidRPr="00D93B2F">
        <w:rPr>
          <w:shd w:val="clear" w:color="auto" w:fill="FFFFFF"/>
        </w:rPr>
        <w:t>- выполнение программных мероприятий за отчётный период;</w:t>
      </w:r>
    </w:p>
    <w:p w:rsidR="001E4822" w:rsidRPr="00D93B2F" w:rsidRDefault="001E4822" w:rsidP="00D93B2F">
      <w:pPr>
        <w:ind w:firstLine="567"/>
        <w:jc w:val="both"/>
        <w:rPr>
          <w:shd w:val="clear" w:color="auto" w:fill="FFFFFF"/>
        </w:rPr>
      </w:pPr>
      <w:r w:rsidRPr="00D93B2F">
        <w:rPr>
          <w:shd w:val="clear" w:color="auto" w:fill="FFFFFF"/>
        </w:rPr>
        <w:t>- представление в установленном порядке отчёта о ходе выполнения мероприятий подпрограммы;</w:t>
      </w:r>
    </w:p>
    <w:p w:rsidR="001E4822" w:rsidRPr="00D93B2F" w:rsidRDefault="001E4822" w:rsidP="00D93B2F">
      <w:pPr>
        <w:ind w:firstLine="567"/>
        <w:jc w:val="both"/>
        <w:rPr>
          <w:shd w:val="clear" w:color="auto" w:fill="FFFFFF"/>
        </w:rPr>
      </w:pPr>
      <w:r w:rsidRPr="00D93B2F">
        <w:rPr>
          <w:shd w:val="clear" w:color="auto" w:fill="FFFFFF"/>
        </w:rPr>
        <w:t>- целевое использование средств бюджета, направляемых на реализацию мероприятий подпрограммы.</w:t>
      </w:r>
    </w:p>
    <w:p w:rsidR="001E4822" w:rsidRPr="00D93B2F" w:rsidRDefault="001E4822" w:rsidP="00D93B2F">
      <w:pPr>
        <w:ind w:firstLine="567"/>
        <w:jc w:val="both"/>
      </w:pPr>
      <w:r w:rsidRPr="00D93B2F">
        <w:rPr>
          <w:shd w:val="clear" w:color="auto" w:fill="FFFFFF"/>
        </w:rPr>
        <w:tab/>
        <w:t>Исполнители подпрограммы несут ответственность за своевременность и точность выполнения мероприятий подпрограммы, рациональное использование выделенных бюджетных средств.</w:t>
      </w:r>
    </w:p>
    <w:p w:rsidR="001E4822" w:rsidRPr="00BB1BFF" w:rsidRDefault="001E4822" w:rsidP="001E4822">
      <w:pPr>
        <w:widowControl w:val="0"/>
        <w:autoSpaceDE w:val="0"/>
        <w:autoSpaceDN w:val="0"/>
        <w:adjustRightInd w:val="0"/>
        <w:ind w:firstLine="540"/>
        <w:jc w:val="both"/>
        <w:rPr>
          <w:highlight w:val="yellow"/>
        </w:rPr>
      </w:pPr>
    </w:p>
    <w:p w:rsidR="00C950C6" w:rsidRPr="00D93B2F" w:rsidRDefault="00C950C6" w:rsidP="00C950C6">
      <w:pPr>
        <w:jc w:val="both"/>
        <w:rPr>
          <w:b/>
        </w:rPr>
      </w:pPr>
      <w:r w:rsidRPr="00D93B2F">
        <w:rPr>
          <w:b/>
        </w:rPr>
        <w:t xml:space="preserve">Подпрограмма 3."Развитие культуры, физической культуры и спорта, молодежной политики </w:t>
      </w:r>
      <w:r w:rsidR="003F65D8" w:rsidRPr="00D93B2F">
        <w:rPr>
          <w:b/>
        </w:rPr>
        <w:t xml:space="preserve">на территории </w:t>
      </w:r>
      <w:r w:rsidRPr="00D93B2F">
        <w:rPr>
          <w:b/>
        </w:rPr>
        <w:t>Воронцовско</w:t>
      </w:r>
      <w:r w:rsidR="003F65D8" w:rsidRPr="00D93B2F">
        <w:rPr>
          <w:b/>
        </w:rPr>
        <w:t>го</w:t>
      </w:r>
      <w:r w:rsidR="004B3115" w:rsidRPr="00D93B2F">
        <w:rPr>
          <w:b/>
        </w:rPr>
        <w:t xml:space="preserve"> сельско</w:t>
      </w:r>
      <w:r w:rsidR="003F65D8" w:rsidRPr="00D93B2F">
        <w:rPr>
          <w:b/>
        </w:rPr>
        <w:t>го</w:t>
      </w:r>
      <w:r w:rsidR="004B3115" w:rsidRPr="00D93B2F">
        <w:rPr>
          <w:b/>
        </w:rPr>
        <w:t xml:space="preserve"> поселени</w:t>
      </w:r>
      <w:r w:rsidR="003F65D8" w:rsidRPr="00D93B2F">
        <w:rPr>
          <w:b/>
        </w:rPr>
        <w:t>я</w:t>
      </w:r>
      <w:r w:rsidRPr="00D93B2F">
        <w:rPr>
          <w:b/>
        </w:rPr>
        <w:t>"</w:t>
      </w:r>
    </w:p>
    <w:p w:rsidR="007D78B1" w:rsidRPr="00D93B2F" w:rsidRDefault="007D78B1" w:rsidP="00C950C6">
      <w:pPr>
        <w:pStyle w:val="Heading"/>
        <w:jc w:val="center"/>
        <w:rPr>
          <w:rFonts w:ascii="Times New Roman" w:hAnsi="Times New Roman" w:cs="Times New Roman"/>
          <w:sz w:val="24"/>
          <w:szCs w:val="24"/>
        </w:rPr>
      </w:pPr>
    </w:p>
    <w:p w:rsidR="00C950C6" w:rsidRPr="00D93B2F" w:rsidRDefault="00D93B2F" w:rsidP="00C950C6">
      <w:pPr>
        <w:pStyle w:val="Heading"/>
        <w:jc w:val="center"/>
        <w:rPr>
          <w:rFonts w:ascii="Times New Roman" w:hAnsi="Times New Roman" w:cs="Times New Roman"/>
          <w:color w:val="000000"/>
          <w:sz w:val="24"/>
          <w:szCs w:val="24"/>
        </w:rPr>
      </w:pPr>
      <w:r>
        <w:rPr>
          <w:rFonts w:ascii="Times New Roman" w:hAnsi="Times New Roman" w:cs="Times New Roman"/>
          <w:sz w:val="24"/>
          <w:szCs w:val="24"/>
        </w:rPr>
        <w:t xml:space="preserve">1. </w:t>
      </w:r>
      <w:r w:rsidR="00C950C6" w:rsidRPr="00D93B2F">
        <w:rPr>
          <w:rFonts w:ascii="Times New Roman" w:hAnsi="Times New Roman" w:cs="Times New Roman"/>
          <w:sz w:val="24"/>
          <w:szCs w:val="24"/>
        </w:rPr>
        <w:t>Паспорт</w:t>
      </w:r>
    </w:p>
    <w:p w:rsidR="00C950C6" w:rsidRPr="00D93B2F" w:rsidRDefault="00C950C6" w:rsidP="00C950C6">
      <w:pPr>
        <w:jc w:val="center"/>
        <w:rPr>
          <w:b/>
        </w:rPr>
      </w:pPr>
      <w:r w:rsidRPr="00D93B2F">
        <w:rPr>
          <w:b/>
        </w:rPr>
        <w:t>Подпрограммы "Развитие культуры, физической культуры и спорта, молодежной политики на территории Воронцовског</w:t>
      </w:r>
      <w:r w:rsidR="00F51963" w:rsidRPr="00D93B2F">
        <w:rPr>
          <w:b/>
        </w:rPr>
        <w:t>о сельского поселения</w:t>
      </w:r>
      <w:r w:rsidRPr="00D93B2F">
        <w:rPr>
          <w:b/>
        </w:rPr>
        <w:t>"</w:t>
      </w:r>
    </w:p>
    <w:p w:rsidR="00C950C6" w:rsidRPr="00D93B2F" w:rsidRDefault="00C950C6" w:rsidP="00C950C6">
      <w:pPr>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358"/>
      </w:tblGrid>
      <w:tr w:rsidR="00D93B2F" w:rsidRPr="00BB1BFF" w:rsidTr="00D93B2F">
        <w:tc>
          <w:tcPr>
            <w:tcW w:w="4248" w:type="dxa"/>
          </w:tcPr>
          <w:p w:rsidR="00D93B2F" w:rsidRPr="00D93B2F" w:rsidRDefault="00D93B2F" w:rsidP="009E33EC">
            <w:r w:rsidRPr="00D93B2F">
              <w:t>Наименование муниципальной программы Воронцовского сельского поселения</w:t>
            </w:r>
          </w:p>
        </w:tc>
        <w:tc>
          <w:tcPr>
            <w:tcW w:w="5358" w:type="dxa"/>
          </w:tcPr>
          <w:p w:rsidR="00D93B2F" w:rsidRPr="00D93B2F" w:rsidRDefault="00D93B2F" w:rsidP="005E4605">
            <w:r w:rsidRPr="00D93B2F">
              <w:t>"Развитие социально-культурной сферы Воронцовского сельского поселения Полтавского муниципального района Омской области"</w:t>
            </w:r>
          </w:p>
        </w:tc>
      </w:tr>
      <w:tr w:rsidR="00D93B2F" w:rsidRPr="00BB1BFF" w:rsidTr="00D93B2F">
        <w:tc>
          <w:tcPr>
            <w:tcW w:w="4248" w:type="dxa"/>
          </w:tcPr>
          <w:p w:rsidR="00D93B2F" w:rsidRPr="00D93B2F" w:rsidRDefault="00D93B2F" w:rsidP="009E33EC">
            <w:r w:rsidRPr="00D93B2F">
              <w:t xml:space="preserve">Наименование подпрограммы муниципальной программы </w:t>
            </w:r>
            <w:r w:rsidRPr="00D93B2F">
              <w:lastRenderedPageBreak/>
              <w:t>Воронцовского сельского поселения Полтавского муниципального района Омской области</w:t>
            </w:r>
          </w:p>
        </w:tc>
        <w:tc>
          <w:tcPr>
            <w:tcW w:w="5358" w:type="dxa"/>
          </w:tcPr>
          <w:p w:rsidR="00D93B2F" w:rsidRPr="00D93B2F" w:rsidRDefault="00D93B2F" w:rsidP="00E87900">
            <w:pPr>
              <w:autoSpaceDE w:val="0"/>
              <w:autoSpaceDN w:val="0"/>
              <w:adjustRightInd w:val="0"/>
              <w:jc w:val="both"/>
            </w:pPr>
            <w:r w:rsidRPr="00D93B2F">
              <w:lastRenderedPageBreak/>
              <w:t>«</w:t>
            </w:r>
            <w:r w:rsidR="00E87900" w:rsidRPr="00E87900">
              <w:t xml:space="preserve">Развитие культуры, физической культуры и спорта,  молодежной политики на территории  </w:t>
            </w:r>
            <w:r w:rsidR="00E87900" w:rsidRPr="00E87900">
              <w:lastRenderedPageBreak/>
              <w:t>Воронцовского сельского поселени</w:t>
            </w:r>
            <w:r w:rsidR="00E87900">
              <w:t>я</w:t>
            </w:r>
            <w:r w:rsidRPr="00D93B2F">
              <w:t>»</w:t>
            </w:r>
          </w:p>
        </w:tc>
      </w:tr>
      <w:tr w:rsidR="00D93B2F" w:rsidRPr="00BB1BFF" w:rsidTr="00D93B2F">
        <w:tc>
          <w:tcPr>
            <w:tcW w:w="4248" w:type="dxa"/>
          </w:tcPr>
          <w:p w:rsidR="00D93B2F" w:rsidRPr="00D93B2F" w:rsidRDefault="00D93B2F" w:rsidP="009E33EC">
            <w:r w:rsidRPr="00D93B2F">
              <w:lastRenderedPageBreak/>
              <w:t>Наименование исполнительно-распорядительного органа Воронцовского сельского поселения, являющегося соисполнителем муниципальной программы</w:t>
            </w:r>
          </w:p>
        </w:tc>
        <w:tc>
          <w:tcPr>
            <w:tcW w:w="5358" w:type="dxa"/>
          </w:tcPr>
          <w:p w:rsidR="00D93B2F" w:rsidRPr="00D93B2F" w:rsidRDefault="00D93B2F" w:rsidP="005E4605">
            <w:pPr>
              <w:jc w:val="both"/>
            </w:pPr>
            <w:r w:rsidRPr="00D93B2F">
              <w:t>Администрация Воронцовского сельского  поселения Полтавского муниципального района Омской области (далее Администрация Воронцовского сельского  поселения)</w:t>
            </w:r>
          </w:p>
        </w:tc>
      </w:tr>
      <w:tr w:rsidR="00C950C6" w:rsidRPr="00BB1BFF" w:rsidTr="00D93B2F">
        <w:tc>
          <w:tcPr>
            <w:tcW w:w="4248" w:type="dxa"/>
          </w:tcPr>
          <w:p w:rsidR="00C950C6" w:rsidRPr="00D93B2F" w:rsidRDefault="00C950C6" w:rsidP="009E33EC">
            <w:pPr>
              <w:jc w:val="both"/>
            </w:pPr>
            <w:r w:rsidRPr="00D93B2F">
              <w:t>Наименование исполнительно- распорядительного органа Воронцовского сельского поселения Полтавского муниципального района Омской области, являющегося исполнителем основного мероприятия, исполнителем ведомственной целевой программы</w:t>
            </w:r>
          </w:p>
        </w:tc>
        <w:tc>
          <w:tcPr>
            <w:tcW w:w="5358" w:type="dxa"/>
          </w:tcPr>
          <w:p w:rsidR="00C950C6" w:rsidRPr="00D93B2F" w:rsidRDefault="00C950C6" w:rsidP="009E33EC">
            <w:pPr>
              <w:jc w:val="both"/>
            </w:pPr>
            <w:r w:rsidRPr="00D93B2F">
              <w:t>Администрация Воронцовского сельского поселения</w:t>
            </w:r>
          </w:p>
        </w:tc>
      </w:tr>
      <w:tr w:rsidR="00C950C6" w:rsidRPr="00BB1BFF" w:rsidTr="00D93B2F">
        <w:tc>
          <w:tcPr>
            <w:tcW w:w="4248" w:type="dxa"/>
          </w:tcPr>
          <w:p w:rsidR="00C950C6" w:rsidRPr="00D93B2F" w:rsidRDefault="00C950C6" w:rsidP="009E33EC">
            <w:pPr>
              <w:jc w:val="both"/>
            </w:pPr>
            <w:r w:rsidRPr="00D93B2F">
              <w:t>Наименование исполнительно- распорядительного органа Воронцовского сельского поселения Полтавского муниципального района Омской области, являющегося исполнителем мероприятия</w:t>
            </w:r>
          </w:p>
        </w:tc>
        <w:tc>
          <w:tcPr>
            <w:tcW w:w="5358" w:type="dxa"/>
          </w:tcPr>
          <w:p w:rsidR="00C950C6" w:rsidRPr="00D93B2F" w:rsidRDefault="00C950C6" w:rsidP="009E33EC">
            <w:pPr>
              <w:jc w:val="both"/>
            </w:pPr>
            <w:r w:rsidRPr="00D93B2F">
              <w:t>Администрация Воронцовского сельского поселения</w:t>
            </w:r>
          </w:p>
        </w:tc>
      </w:tr>
      <w:tr w:rsidR="00C950C6" w:rsidRPr="00BB1BFF" w:rsidTr="00D93B2F">
        <w:tc>
          <w:tcPr>
            <w:tcW w:w="4248" w:type="dxa"/>
          </w:tcPr>
          <w:p w:rsidR="00C950C6" w:rsidRPr="00D93B2F" w:rsidRDefault="00C950C6" w:rsidP="009E33EC">
            <w:r w:rsidRPr="00D93B2F">
              <w:t>Сроки реализации подпрограммы</w:t>
            </w:r>
          </w:p>
        </w:tc>
        <w:tc>
          <w:tcPr>
            <w:tcW w:w="5358" w:type="dxa"/>
          </w:tcPr>
          <w:p w:rsidR="00C950C6" w:rsidRPr="00D93B2F" w:rsidRDefault="00C86115" w:rsidP="001A7846">
            <w:pPr>
              <w:jc w:val="both"/>
            </w:pPr>
            <w:r w:rsidRPr="00D93B2F">
              <w:t>201</w:t>
            </w:r>
            <w:r w:rsidR="001A7846" w:rsidRPr="00D93B2F">
              <w:t>8</w:t>
            </w:r>
            <w:r w:rsidRPr="00D93B2F">
              <w:t xml:space="preserve"> -202</w:t>
            </w:r>
            <w:r w:rsidR="007D78B1" w:rsidRPr="00D93B2F">
              <w:t>6</w:t>
            </w:r>
            <w:r w:rsidR="00C950C6" w:rsidRPr="00D93B2F">
              <w:t xml:space="preserve"> годы</w:t>
            </w:r>
          </w:p>
        </w:tc>
      </w:tr>
      <w:tr w:rsidR="005426D1" w:rsidRPr="00BB1BFF" w:rsidTr="00D93B2F">
        <w:tc>
          <w:tcPr>
            <w:tcW w:w="4248" w:type="dxa"/>
          </w:tcPr>
          <w:p w:rsidR="005426D1" w:rsidRPr="004C3BF1" w:rsidRDefault="005426D1" w:rsidP="009E33EC">
            <w:r w:rsidRPr="004C3BF1">
              <w:t>Цель подпрограммы</w:t>
            </w:r>
          </w:p>
        </w:tc>
        <w:tc>
          <w:tcPr>
            <w:tcW w:w="5358" w:type="dxa"/>
          </w:tcPr>
          <w:p w:rsidR="005426D1" w:rsidRPr="00BB1BFF" w:rsidRDefault="00E87900" w:rsidP="00816CD7">
            <w:pPr>
              <w:pStyle w:val="a6"/>
              <w:jc w:val="both"/>
              <w:rPr>
                <w:sz w:val="24"/>
                <w:szCs w:val="24"/>
                <w:highlight w:val="yellow"/>
              </w:rPr>
            </w:pPr>
            <w:r w:rsidRPr="00E87900">
              <w:rPr>
                <w:sz w:val="24"/>
                <w:szCs w:val="24"/>
              </w:rPr>
              <w:t>Создание условий, обеспечивающих удовлетворение потребностей населения в качественных услугах в сфере культуры, молодежной политики, физической культуры и спорта</w:t>
            </w:r>
          </w:p>
        </w:tc>
      </w:tr>
      <w:tr w:rsidR="005426D1" w:rsidRPr="00BB1BFF" w:rsidTr="00D93B2F">
        <w:tc>
          <w:tcPr>
            <w:tcW w:w="4248" w:type="dxa"/>
          </w:tcPr>
          <w:p w:rsidR="005426D1" w:rsidRPr="004C3BF1" w:rsidRDefault="005426D1" w:rsidP="00E87900">
            <w:pPr>
              <w:jc w:val="both"/>
            </w:pPr>
            <w:r w:rsidRPr="004C3BF1">
              <w:t>Задачи подпрограммы</w:t>
            </w:r>
          </w:p>
        </w:tc>
        <w:tc>
          <w:tcPr>
            <w:tcW w:w="5358" w:type="dxa"/>
          </w:tcPr>
          <w:p w:rsidR="005426D1" w:rsidRDefault="004C3BF1" w:rsidP="001A7846">
            <w:pPr>
              <w:tabs>
                <w:tab w:val="left" w:pos="0"/>
              </w:tabs>
              <w:ind w:left="33"/>
              <w:jc w:val="both"/>
              <w:rPr>
                <w:color w:val="333333"/>
              </w:rPr>
            </w:pPr>
            <w:r>
              <w:rPr>
                <w:color w:val="333333"/>
              </w:rPr>
              <w:t xml:space="preserve">- </w:t>
            </w:r>
            <w:r w:rsidRPr="004C3BF1">
              <w:rPr>
                <w:color w:val="333333"/>
              </w:rPr>
              <w:t>Организация и проведение физкультурно-оздоровительных мероприятий и мероприятий для детей и молодежи, информирование населения по вопросам противодействия терроризму и экстремизму</w:t>
            </w:r>
            <w:r>
              <w:rPr>
                <w:color w:val="333333"/>
              </w:rPr>
              <w:t>,</w:t>
            </w:r>
          </w:p>
          <w:p w:rsidR="004C3BF1" w:rsidRDefault="004C3BF1" w:rsidP="001A7846">
            <w:pPr>
              <w:tabs>
                <w:tab w:val="left" w:pos="0"/>
              </w:tabs>
              <w:ind w:left="33"/>
              <w:jc w:val="both"/>
              <w:rPr>
                <w:color w:val="333333"/>
              </w:rPr>
            </w:pPr>
            <w:r>
              <w:rPr>
                <w:color w:val="333333"/>
              </w:rPr>
              <w:t xml:space="preserve">- </w:t>
            </w:r>
            <w:r w:rsidRPr="004C3BF1">
              <w:rPr>
                <w:color w:val="333333"/>
              </w:rPr>
              <w:t>Формирование потребности у молодежи в здоровом образе жизни, поддержка интеллектуального и духовного развития молодежи</w:t>
            </w:r>
            <w:r>
              <w:rPr>
                <w:color w:val="333333"/>
              </w:rPr>
              <w:t>;</w:t>
            </w:r>
          </w:p>
          <w:p w:rsidR="004C3BF1" w:rsidRPr="00BB1BFF" w:rsidRDefault="004C3BF1" w:rsidP="001A7846">
            <w:pPr>
              <w:tabs>
                <w:tab w:val="left" w:pos="0"/>
              </w:tabs>
              <w:ind w:left="33"/>
              <w:jc w:val="both"/>
              <w:rPr>
                <w:highlight w:val="yellow"/>
              </w:rPr>
            </w:pPr>
            <w:r>
              <w:rPr>
                <w:color w:val="333333"/>
              </w:rPr>
              <w:t xml:space="preserve">- </w:t>
            </w:r>
            <w:r w:rsidRPr="004C3BF1">
              <w:rPr>
                <w:color w:val="333333"/>
              </w:rPr>
              <w:t>Развитие культуры Воронцовского сельского поселения Полтавского муниципального района</w:t>
            </w:r>
          </w:p>
        </w:tc>
      </w:tr>
      <w:tr w:rsidR="005426D1" w:rsidRPr="00BB1BFF" w:rsidTr="00D93B2F">
        <w:tc>
          <w:tcPr>
            <w:tcW w:w="4248" w:type="dxa"/>
          </w:tcPr>
          <w:p w:rsidR="005426D1" w:rsidRPr="004C3BF1" w:rsidRDefault="005426D1" w:rsidP="009E33EC">
            <w:r w:rsidRPr="004C3BF1">
              <w:t>Перечень основных мероприятий</w:t>
            </w:r>
          </w:p>
        </w:tc>
        <w:tc>
          <w:tcPr>
            <w:tcW w:w="5358" w:type="dxa"/>
          </w:tcPr>
          <w:p w:rsidR="004C3BF1" w:rsidRDefault="004C3BF1" w:rsidP="004C3BF1">
            <w:pPr>
              <w:jc w:val="both"/>
            </w:pPr>
            <w:r>
              <w:t xml:space="preserve">- </w:t>
            </w:r>
            <w:r w:rsidRPr="004C3BF1">
              <w:t>Развитие массового спорта</w:t>
            </w:r>
            <w:r>
              <w:t>;</w:t>
            </w:r>
          </w:p>
          <w:p w:rsidR="005426D1" w:rsidRDefault="004C3BF1" w:rsidP="004C3BF1">
            <w:pPr>
              <w:jc w:val="both"/>
            </w:pPr>
            <w:r>
              <w:lastRenderedPageBreak/>
              <w:t xml:space="preserve">- </w:t>
            </w:r>
            <w:r w:rsidR="001A7846" w:rsidRPr="004C3BF1">
              <w:t xml:space="preserve"> </w:t>
            </w:r>
            <w:r w:rsidRPr="004C3BF1">
              <w:t>Развитие молодежной политики</w:t>
            </w:r>
            <w:r>
              <w:t>;</w:t>
            </w:r>
          </w:p>
          <w:p w:rsidR="004C3BF1" w:rsidRPr="004C3BF1" w:rsidRDefault="004C3BF1" w:rsidP="004C3BF1">
            <w:pPr>
              <w:jc w:val="both"/>
            </w:pPr>
            <w:r>
              <w:t xml:space="preserve">- </w:t>
            </w:r>
            <w:r w:rsidRPr="004C3BF1">
              <w:t>Создание условий для развития отрасли культуры в Воронцовском сельском поселении</w:t>
            </w:r>
            <w:r>
              <w:t>.</w:t>
            </w:r>
          </w:p>
        </w:tc>
      </w:tr>
      <w:tr w:rsidR="005426D1" w:rsidRPr="00BB1BFF" w:rsidTr="00D93B2F">
        <w:tc>
          <w:tcPr>
            <w:tcW w:w="4248" w:type="dxa"/>
          </w:tcPr>
          <w:p w:rsidR="005426D1" w:rsidRPr="004C3BF1" w:rsidRDefault="005426D1" w:rsidP="009E33EC">
            <w:r w:rsidRPr="004C3BF1">
              <w:lastRenderedPageBreak/>
              <w:t>Объёмы и источники финансирования муниципальной программы в целом и по годам её реализации</w:t>
            </w:r>
          </w:p>
        </w:tc>
        <w:tc>
          <w:tcPr>
            <w:tcW w:w="5358" w:type="dxa"/>
          </w:tcPr>
          <w:p w:rsidR="005426D1" w:rsidRPr="004C3BF1" w:rsidRDefault="005426D1" w:rsidP="007871C3">
            <w:pPr>
              <w:widowControl w:val="0"/>
              <w:autoSpaceDE w:val="0"/>
              <w:autoSpaceDN w:val="0"/>
              <w:adjustRightInd w:val="0"/>
              <w:ind w:firstLine="540"/>
              <w:jc w:val="both"/>
            </w:pPr>
            <w:bookmarkStart w:id="2" w:name="_Hlk155560417"/>
            <w:r w:rsidRPr="004C3BF1">
              <w:t>Общи</w:t>
            </w:r>
            <w:r w:rsidR="00F317A9" w:rsidRPr="004C3BF1">
              <w:t>й объем финансирования составит</w:t>
            </w:r>
            <w:r w:rsidR="004C3BF1" w:rsidRPr="004C3BF1">
              <w:t xml:space="preserve"> </w:t>
            </w:r>
            <w:r w:rsidR="003B5BDB">
              <w:t xml:space="preserve">2 167 289,25 </w:t>
            </w:r>
            <w:r w:rsidRPr="004C3BF1">
              <w:t>рублей</w:t>
            </w:r>
            <w:r w:rsidR="009D3C5F" w:rsidRPr="004C3BF1">
              <w:t xml:space="preserve"> (приложение к муниципальной программе)</w:t>
            </w:r>
            <w:r w:rsidRPr="004C3BF1">
              <w:t xml:space="preserve">, в том числе по годам:    </w:t>
            </w:r>
          </w:p>
          <w:p w:rsidR="005426D1" w:rsidRPr="004C3BF1" w:rsidRDefault="005426D1" w:rsidP="007871C3">
            <w:pPr>
              <w:widowControl w:val="0"/>
              <w:autoSpaceDE w:val="0"/>
              <w:autoSpaceDN w:val="0"/>
              <w:adjustRightInd w:val="0"/>
              <w:ind w:firstLine="540"/>
            </w:pPr>
            <w:r w:rsidRPr="004C3BF1">
              <w:t xml:space="preserve">в 2018 году - </w:t>
            </w:r>
            <w:r w:rsidR="00E82798" w:rsidRPr="004C3BF1">
              <w:t>102</w:t>
            </w:r>
            <w:r w:rsidR="00F317A9" w:rsidRPr="004C3BF1">
              <w:t> 450,00</w:t>
            </w:r>
            <w:r w:rsidRPr="004C3BF1">
              <w:t xml:space="preserve"> рублей.</w:t>
            </w:r>
          </w:p>
          <w:p w:rsidR="005426D1" w:rsidRPr="004C3BF1" w:rsidRDefault="005426D1" w:rsidP="007871C3">
            <w:pPr>
              <w:widowControl w:val="0"/>
              <w:autoSpaceDE w:val="0"/>
              <w:autoSpaceDN w:val="0"/>
              <w:adjustRightInd w:val="0"/>
              <w:ind w:firstLine="540"/>
            </w:pPr>
            <w:r w:rsidRPr="004C3BF1">
              <w:t xml:space="preserve">в 2019 году – </w:t>
            </w:r>
            <w:r w:rsidR="00B92F28" w:rsidRPr="004C3BF1">
              <w:t>2</w:t>
            </w:r>
            <w:r w:rsidR="00FE18C1" w:rsidRPr="004C3BF1">
              <w:t>70</w:t>
            </w:r>
            <w:r w:rsidR="00F317A9" w:rsidRPr="004C3BF1">
              <w:t> 162,14</w:t>
            </w:r>
            <w:r w:rsidRPr="004C3BF1">
              <w:t xml:space="preserve"> рублей</w:t>
            </w:r>
          </w:p>
          <w:p w:rsidR="005426D1" w:rsidRPr="004C3BF1" w:rsidRDefault="005426D1" w:rsidP="007871C3">
            <w:pPr>
              <w:widowControl w:val="0"/>
              <w:autoSpaceDE w:val="0"/>
              <w:autoSpaceDN w:val="0"/>
              <w:adjustRightInd w:val="0"/>
              <w:ind w:firstLine="540"/>
            </w:pPr>
            <w:r w:rsidRPr="004C3BF1">
              <w:t>в 2020 году –</w:t>
            </w:r>
            <w:r w:rsidR="009124FB" w:rsidRPr="004C3BF1">
              <w:t>1</w:t>
            </w:r>
            <w:r w:rsidR="00304456" w:rsidRPr="004C3BF1">
              <w:t>63</w:t>
            </w:r>
            <w:r w:rsidR="00F317A9" w:rsidRPr="004C3BF1">
              <w:t> </w:t>
            </w:r>
            <w:r w:rsidR="00304456" w:rsidRPr="004C3BF1">
              <w:t>8</w:t>
            </w:r>
            <w:r w:rsidR="00F317A9" w:rsidRPr="004C3BF1">
              <w:t>49,00</w:t>
            </w:r>
            <w:r w:rsidRPr="004C3BF1">
              <w:t xml:space="preserve"> рублей</w:t>
            </w:r>
          </w:p>
          <w:p w:rsidR="005426D1" w:rsidRPr="004C3BF1" w:rsidRDefault="005426D1" w:rsidP="007871C3">
            <w:pPr>
              <w:widowControl w:val="0"/>
              <w:autoSpaceDE w:val="0"/>
              <w:autoSpaceDN w:val="0"/>
              <w:adjustRightInd w:val="0"/>
              <w:ind w:firstLine="540"/>
            </w:pPr>
            <w:r w:rsidRPr="004C3BF1">
              <w:t xml:space="preserve">в 2021 году – </w:t>
            </w:r>
            <w:r w:rsidR="006B4008" w:rsidRPr="004C3BF1">
              <w:t>253</w:t>
            </w:r>
            <w:r w:rsidR="00F317A9" w:rsidRPr="004C3BF1">
              <w:t> </w:t>
            </w:r>
            <w:r w:rsidR="006B4008" w:rsidRPr="004C3BF1">
              <w:t>088</w:t>
            </w:r>
            <w:r w:rsidR="00F317A9" w:rsidRPr="004C3BF1">
              <w:t>,</w:t>
            </w:r>
            <w:r w:rsidR="006B4008" w:rsidRPr="004C3BF1">
              <w:t>00</w:t>
            </w:r>
            <w:r w:rsidRPr="004C3BF1">
              <w:t xml:space="preserve"> рублей</w:t>
            </w:r>
          </w:p>
          <w:p w:rsidR="005426D1" w:rsidRPr="004C3BF1" w:rsidRDefault="005426D1" w:rsidP="007871C3">
            <w:pPr>
              <w:widowControl w:val="0"/>
              <w:autoSpaceDE w:val="0"/>
              <w:autoSpaceDN w:val="0"/>
              <w:adjustRightInd w:val="0"/>
              <w:ind w:firstLine="540"/>
            </w:pPr>
            <w:r w:rsidRPr="004C3BF1">
              <w:t>в 2022 году</w:t>
            </w:r>
            <w:r w:rsidR="00E860A6" w:rsidRPr="004C3BF1">
              <w:t xml:space="preserve"> –</w:t>
            </w:r>
            <w:r w:rsidR="00810CB9" w:rsidRPr="004C3BF1">
              <w:t>571 927,11</w:t>
            </w:r>
            <w:r w:rsidRPr="004C3BF1">
              <w:t xml:space="preserve"> рублей</w:t>
            </w:r>
          </w:p>
          <w:p w:rsidR="001A7846" w:rsidRPr="004C3BF1" w:rsidRDefault="001A7846" w:rsidP="007871C3">
            <w:pPr>
              <w:widowControl w:val="0"/>
              <w:autoSpaceDE w:val="0"/>
              <w:autoSpaceDN w:val="0"/>
              <w:adjustRightInd w:val="0"/>
              <w:ind w:firstLine="540"/>
            </w:pPr>
            <w:r w:rsidRPr="004C3BF1">
              <w:t xml:space="preserve">в 2023 году – </w:t>
            </w:r>
            <w:r w:rsidR="00514351" w:rsidRPr="004C3BF1">
              <w:t>337 813,00</w:t>
            </w:r>
            <w:r w:rsidRPr="004C3BF1">
              <w:t xml:space="preserve"> рублей</w:t>
            </w:r>
          </w:p>
          <w:p w:rsidR="00622D2F" w:rsidRPr="004C3BF1" w:rsidRDefault="00622D2F" w:rsidP="007871C3">
            <w:pPr>
              <w:widowControl w:val="0"/>
              <w:autoSpaceDE w:val="0"/>
              <w:autoSpaceDN w:val="0"/>
              <w:adjustRightInd w:val="0"/>
              <w:ind w:firstLine="540"/>
            </w:pPr>
            <w:r w:rsidRPr="004C3BF1">
              <w:t xml:space="preserve">в 2024 году </w:t>
            </w:r>
            <w:r w:rsidR="002A0B07" w:rsidRPr="004C3BF1">
              <w:t>–</w:t>
            </w:r>
            <w:r w:rsidR="003B5BDB">
              <w:t xml:space="preserve"> 288</w:t>
            </w:r>
            <w:r w:rsidR="007D78B1" w:rsidRPr="004C3BF1">
              <w:t> 000,00</w:t>
            </w:r>
            <w:r w:rsidR="002A0B07" w:rsidRPr="004C3BF1">
              <w:t xml:space="preserve"> рублей</w:t>
            </w:r>
          </w:p>
          <w:p w:rsidR="002A0B07" w:rsidRPr="004C3BF1" w:rsidRDefault="002A0B07" w:rsidP="007871C3">
            <w:pPr>
              <w:widowControl w:val="0"/>
              <w:autoSpaceDE w:val="0"/>
              <w:autoSpaceDN w:val="0"/>
              <w:adjustRightInd w:val="0"/>
              <w:ind w:firstLine="540"/>
            </w:pPr>
            <w:r w:rsidRPr="004C3BF1">
              <w:t xml:space="preserve">в 2025 году – </w:t>
            </w:r>
            <w:r w:rsidR="007D78B1" w:rsidRPr="004C3BF1">
              <w:t>94 500,00</w:t>
            </w:r>
            <w:r w:rsidRPr="004C3BF1">
              <w:t xml:space="preserve"> рублей</w:t>
            </w:r>
          </w:p>
          <w:p w:rsidR="007D78B1" w:rsidRPr="004C3BF1" w:rsidRDefault="007D78B1" w:rsidP="007871C3">
            <w:pPr>
              <w:widowControl w:val="0"/>
              <w:autoSpaceDE w:val="0"/>
              <w:autoSpaceDN w:val="0"/>
              <w:adjustRightInd w:val="0"/>
              <w:ind w:firstLine="540"/>
            </w:pPr>
            <w:r w:rsidRPr="004C3BF1">
              <w:t>в 2026 году – 85 500,00 рублей</w:t>
            </w:r>
          </w:p>
          <w:p w:rsidR="002C7AA9" w:rsidRPr="004C3BF1" w:rsidRDefault="005426D1" w:rsidP="002C7AA9">
            <w:pPr>
              <w:widowControl w:val="0"/>
              <w:autoSpaceDE w:val="0"/>
              <w:autoSpaceDN w:val="0"/>
              <w:adjustRightInd w:val="0"/>
              <w:jc w:val="both"/>
            </w:pPr>
            <w:r w:rsidRPr="004C3BF1">
              <w:t>Из общего объема расходы местного бюджета за</w:t>
            </w:r>
            <w:r w:rsidR="003B5BDB">
              <w:t xml:space="preserve"> </w:t>
            </w:r>
            <w:r w:rsidRPr="004C3BF1">
              <w:t xml:space="preserve">счет налоговых и неналоговых доходов, поступлений нецелевого характера составят </w:t>
            </w:r>
            <w:r w:rsidR="002C7AA9" w:rsidRPr="004C3BF1">
              <w:t xml:space="preserve">1 974 289,25 рублей (приложение к муниципальной программе), в том числе по годам:    </w:t>
            </w:r>
          </w:p>
          <w:p w:rsidR="002C7AA9" w:rsidRPr="004C3BF1" w:rsidRDefault="002C7AA9" w:rsidP="002C7AA9">
            <w:pPr>
              <w:widowControl w:val="0"/>
              <w:autoSpaceDE w:val="0"/>
              <w:autoSpaceDN w:val="0"/>
              <w:adjustRightInd w:val="0"/>
              <w:ind w:left="540"/>
              <w:jc w:val="both"/>
            </w:pPr>
            <w:r w:rsidRPr="004C3BF1">
              <w:t>в 2018 году - 102 450,00 рублей.</w:t>
            </w:r>
          </w:p>
          <w:p w:rsidR="002C7AA9" w:rsidRPr="004C3BF1" w:rsidRDefault="002C7AA9" w:rsidP="002C7AA9">
            <w:pPr>
              <w:widowControl w:val="0"/>
              <w:autoSpaceDE w:val="0"/>
              <w:autoSpaceDN w:val="0"/>
              <w:adjustRightInd w:val="0"/>
              <w:ind w:left="540"/>
              <w:jc w:val="both"/>
            </w:pPr>
            <w:r w:rsidRPr="004C3BF1">
              <w:t>в 2019 году – 270 162,14 рублей</w:t>
            </w:r>
          </w:p>
          <w:p w:rsidR="002C7AA9" w:rsidRPr="004C3BF1" w:rsidRDefault="002C7AA9" w:rsidP="002C7AA9">
            <w:pPr>
              <w:widowControl w:val="0"/>
              <w:autoSpaceDE w:val="0"/>
              <w:autoSpaceDN w:val="0"/>
              <w:adjustRightInd w:val="0"/>
              <w:ind w:left="540"/>
              <w:jc w:val="both"/>
            </w:pPr>
            <w:r w:rsidRPr="004C3BF1">
              <w:t>в 2020 году – 163 849,00 рублей</w:t>
            </w:r>
          </w:p>
          <w:p w:rsidR="002C7AA9" w:rsidRPr="004C3BF1" w:rsidRDefault="002C7AA9" w:rsidP="002C7AA9">
            <w:pPr>
              <w:widowControl w:val="0"/>
              <w:autoSpaceDE w:val="0"/>
              <w:autoSpaceDN w:val="0"/>
              <w:adjustRightInd w:val="0"/>
              <w:ind w:left="540"/>
              <w:jc w:val="both"/>
            </w:pPr>
            <w:r w:rsidRPr="004C3BF1">
              <w:t>в 2021 году – 253 088,00 рублей</w:t>
            </w:r>
          </w:p>
          <w:p w:rsidR="002C7AA9" w:rsidRPr="004C3BF1" w:rsidRDefault="002C7AA9" w:rsidP="002C7AA9">
            <w:pPr>
              <w:widowControl w:val="0"/>
              <w:autoSpaceDE w:val="0"/>
              <w:autoSpaceDN w:val="0"/>
              <w:adjustRightInd w:val="0"/>
              <w:ind w:left="540"/>
              <w:jc w:val="both"/>
            </w:pPr>
            <w:r w:rsidRPr="004C3BF1">
              <w:t>в 2022 году – 571 927,11 рублей</w:t>
            </w:r>
          </w:p>
          <w:p w:rsidR="002C7AA9" w:rsidRPr="004C3BF1" w:rsidRDefault="002C7AA9" w:rsidP="002C7AA9">
            <w:pPr>
              <w:widowControl w:val="0"/>
              <w:autoSpaceDE w:val="0"/>
              <w:autoSpaceDN w:val="0"/>
              <w:adjustRightInd w:val="0"/>
              <w:ind w:left="540"/>
              <w:jc w:val="both"/>
            </w:pPr>
            <w:r w:rsidRPr="004C3BF1">
              <w:t>в 2023 году – 337 813,00 рублей</w:t>
            </w:r>
          </w:p>
          <w:p w:rsidR="002C7AA9" w:rsidRPr="004C3BF1" w:rsidRDefault="002C7AA9" w:rsidP="002C7AA9">
            <w:pPr>
              <w:widowControl w:val="0"/>
              <w:autoSpaceDE w:val="0"/>
              <w:autoSpaceDN w:val="0"/>
              <w:adjustRightInd w:val="0"/>
              <w:ind w:left="540"/>
              <w:jc w:val="both"/>
            </w:pPr>
            <w:r w:rsidRPr="004C3BF1">
              <w:t xml:space="preserve">в 2024 году – </w:t>
            </w:r>
            <w:r w:rsidR="003B5BDB">
              <w:t>288</w:t>
            </w:r>
            <w:r w:rsidRPr="004C3BF1">
              <w:t xml:space="preserve"> 000,00 рублей</w:t>
            </w:r>
          </w:p>
          <w:p w:rsidR="002C7AA9" w:rsidRPr="004C3BF1" w:rsidRDefault="002C7AA9" w:rsidP="002C7AA9">
            <w:pPr>
              <w:widowControl w:val="0"/>
              <w:autoSpaceDE w:val="0"/>
              <w:autoSpaceDN w:val="0"/>
              <w:adjustRightInd w:val="0"/>
              <w:ind w:left="540"/>
              <w:jc w:val="both"/>
            </w:pPr>
            <w:r w:rsidRPr="004C3BF1">
              <w:t>в 2025 году – 94 500,00 рублей</w:t>
            </w:r>
          </w:p>
          <w:p w:rsidR="001A7846" w:rsidRPr="004C3BF1" w:rsidRDefault="002C7AA9" w:rsidP="002C7AA9">
            <w:pPr>
              <w:widowControl w:val="0"/>
              <w:autoSpaceDE w:val="0"/>
              <w:autoSpaceDN w:val="0"/>
              <w:adjustRightInd w:val="0"/>
              <w:ind w:left="540"/>
            </w:pPr>
            <w:r w:rsidRPr="004C3BF1">
              <w:t>в 2026 году – 85 500,00 рублей</w:t>
            </w:r>
            <w:bookmarkEnd w:id="2"/>
          </w:p>
        </w:tc>
      </w:tr>
      <w:tr w:rsidR="005426D1" w:rsidRPr="00BB1BFF" w:rsidTr="00D93B2F">
        <w:tc>
          <w:tcPr>
            <w:tcW w:w="4248" w:type="dxa"/>
          </w:tcPr>
          <w:p w:rsidR="005426D1" w:rsidRPr="004C3BF1" w:rsidRDefault="005426D1" w:rsidP="009E33EC">
            <w:r w:rsidRPr="004C3BF1">
              <w:t>Ожидаемые конечные результаты реализации муниципальной программы (по годам и по итогам реализации)</w:t>
            </w:r>
          </w:p>
        </w:tc>
        <w:tc>
          <w:tcPr>
            <w:tcW w:w="5358" w:type="dxa"/>
          </w:tcPr>
          <w:p w:rsidR="00CB5EC0" w:rsidRPr="004C3BF1" w:rsidRDefault="00CB5EC0" w:rsidP="00CB5EC0">
            <w:pPr>
              <w:jc w:val="both"/>
            </w:pPr>
            <w:r w:rsidRPr="004C3BF1">
              <w:t>- повысить уровень нравственно-эстетического и духовного развития населения, обеспечить условия развития культурных традиций.</w:t>
            </w:r>
          </w:p>
          <w:p w:rsidR="00CB5EC0" w:rsidRPr="004C3BF1" w:rsidRDefault="00CB5EC0" w:rsidP="00CB5EC0">
            <w:pPr>
              <w:autoSpaceDE w:val="0"/>
              <w:autoSpaceDN w:val="0"/>
              <w:adjustRightInd w:val="0"/>
              <w:jc w:val="both"/>
            </w:pPr>
            <w:r w:rsidRPr="004C3BF1">
              <w:t>- создать условия устойчивого развития физической культуры и спорта на территории Воронцовского сельского поселения Полтавского района;</w:t>
            </w:r>
          </w:p>
          <w:p w:rsidR="00CB5EC0" w:rsidRPr="004C3BF1" w:rsidRDefault="00CB5EC0" w:rsidP="00CB5EC0">
            <w:pPr>
              <w:autoSpaceDE w:val="0"/>
              <w:autoSpaceDN w:val="0"/>
              <w:adjustRightInd w:val="0"/>
              <w:jc w:val="both"/>
            </w:pPr>
            <w:r w:rsidRPr="004C3BF1">
              <w:t>- повысить эффективность физкультурно-спортивной работы с детьми, подростками и молодежью</w:t>
            </w:r>
          </w:p>
          <w:p w:rsidR="00CB5EC0" w:rsidRPr="004C3BF1" w:rsidRDefault="00CB5EC0" w:rsidP="00CB5EC0">
            <w:pPr>
              <w:autoSpaceDE w:val="0"/>
              <w:autoSpaceDN w:val="0"/>
              <w:adjustRightInd w:val="0"/>
              <w:jc w:val="both"/>
            </w:pPr>
            <w:r w:rsidRPr="004C3BF1">
              <w:t xml:space="preserve">- обеспечить развитие физкультурно-спортивной </w:t>
            </w:r>
            <w:r w:rsidRPr="004C3BF1">
              <w:lastRenderedPageBreak/>
              <w:t>работы с населением;</w:t>
            </w:r>
          </w:p>
          <w:p w:rsidR="00CB5EC0" w:rsidRPr="004C3BF1" w:rsidRDefault="00CB5EC0" w:rsidP="00CB5EC0">
            <w:pPr>
              <w:jc w:val="both"/>
            </w:pPr>
            <w:r w:rsidRPr="004C3BF1">
              <w:t>- улучшению результатов выступления команд на районных праздниках;</w:t>
            </w:r>
          </w:p>
          <w:p w:rsidR="00CB5EC0" w:rsidRPr="004C3BF1" w:rsidRDefault="00CB5EC0" w:rsidP="00CB5EC0">
            <w:pPr>
              <w:jc w:val="both"/>
            </w:pPr>
            <w:r w:rsidRPr="004C3BF1">
              <w:t xml:space="preserve">      -улучшения материально-технической базы спортивных объектов, обеспечением спортивным инвентарём и оборудованием;</w:t>
            </w:r>
          </w:p>
          <w:p w:rsidR="00CB5EC0" w:rsidRPr="004C3BF1" w:rsidRDefault="00CB5EC0" w:rsidP="00CB5EC0">
            <w:pPr>
              <w:jc w:val="both"/>
            </w:pPr>
            <w:r w:rsidRPr="004C3BF1">
              <w:t>- пропаганде здорового образа жизни.</w:t>
            </w:r>
          </w:p>
          <w:p w:rsidR="00CB5EC0" w:rsidRPr="004C3BF1" w:rsidRDefault="00CB5EC0" w:rsidP="00CB5EC0">
            <w:pPr>
              <w:autoSpaceDE w:val="0"/>
              <w:autoSpaceDN w:val="0"/>
              <w:adjustRightInd w:val="0"/>
              <w:jc w:val="both"/>
            </w:pPr>
            <w:r w:rsidRPr="004C3BF1">
              <w:t>- разнообразить досуг молодежи</w:t>
            </w:r>
          </w:p>
          <w:p w:rsidR="005426D1" w:rsidRPr="004C3BF1" w:rsidRDefault="00CB5EC0" w:rsidP="00CB5EC0">
            <w:pPr>
              <w:autoSpaceDE w:val="0"/>
              <w:autoSpaceDN w:val="0"/>
              <w:adjustRightInd w:val="0"/>
              <w:jc w:val="both"/>
            </w:pPr>
            <w:r w:rsidRPr="004C3BF1">
              <w:t>- формировать нетерпимость ко всем фактам террористических и экстремистских проявлений</w:t>
            </w:r>
          </w:p>
        </w:tc>
      </w:tr>
    </w:tbl>
    <w:p w:rsidR="004C3BF1" w:rsidRDefault="004C3BF1" w:rsidP="000166A9">
      <w:pPr>
        <w:pStyle w:val="ConsPlusNormal"/>
        <w:ind w:firstLine="0"/>
        <w:rPr>
          <w:rFonts w:ascii="Times New Roman" w:hAnsi="Times New Roman" w:cs="Times New Roman"/>
          <w:b/>
          <w:sz w:val="24"/>
          <w:szCs w:val="24"/>
          <w:highlight w:val="yellow"/>
        </w:rPr>
      </w:pPr>
    </w:p>
    <w:p w:rsidR="00FD56AD" w:rsidRPr="004C3BF1" w:rsidRDefault="00FD56AD" w:rsidP="004C3BF1">
      <w:pPr>
        <w:pStyle w:val="ConsPlusNormal"/>
        <w:ind w:firstLine="567"/>
        <w:jc w:val="center"/>
        <w:rPr>
          <w:rFonts w:ascii="Times New Roman" w:hAnsi="Times New Roman" w:cs="Times New Roman"/>
          <w:b/>
          <w:sz w:val="24"/>
          <w:szCs w:val="24"/>
        </w:rPr>
      </w:pPr>
      <w:r w:rsidRPr="004C3BF1">
        <w:rPr>
          <w:rFonts w:ascii="Times New Roman" w:hAnsi="Times New Roman" w:cs="Times New Roman"/>
          <w:b/>
          <w:sz w:val="24"/>
          <w:szCs w:val="24"/>
        </w:rPr>
        <w:t>2. Сфера социально-экономического развития Воронцовского сельского поселения.</w:t>
      </w:r>
    </w:p>
    <w:p w:rsidR="000166A9" w:rsidRPr="004C3BF1" w:rsidRDefault="000166A9" w:rsidP="004C3BF1">
      <w:pPr>
        <w:pStyle w:val="ConsPlusNormal"/>
        <w:ind w:firstLine="567"/>
        <w:rPr>
          <w:rFonts w:ascii="Times New Roman" w:hAnsi="Times New Roman" w:cs="Times New Roman"/>
          <w:b/>
          <w:sz w:val="24"/>
          <w:szCs w:val="24"/>
        </w:rPr>
      </w:pPr>
    </w:p>
    <w:p w:rsidR="00FD56AD" w:rsidRPr="004C3BF1" w:rsidRDefault="00FD56AD" w:rsidP="004C3BF1">
      <w:pPr>
        <w:autoSpaceDE w:val="0"/>
        <w:autoSpaceDN w:val="0"/>
        <w:adjustRightInd w:val="0"/>
        <w:ind w:firstLine="567"/>
        <w:jc w:val="both"/>
      </w:pPr>
      <w:r w:rsidRPr="004C3BF1">
        <w:t>Физическая культура и спорт являются одним из приоритетных направлений социальной политики Воронцовского сельского поселения Полтавского района, важнейшим средством оздоровления населения Воронцовского сельского поселения Полтавского района.</w:t>
      </w:r>
    </w:p>
    <w:p w:rsidR="00FD56AD" w:rsidRPr="004C3BF1" w:rsidRDefault="00FD56AD" w:rsidP="00FD56AD">
      <w:pPr>
        <w:autoSpaceDE w:val="0"/>
        <w:autoSpaceDN w:val="0"/>
        <w:adjustRightInd w:val="0"/>
        <w:ind w:firstLine="540"/>
        <w:jc w:val="both"/>
      </w:pPr>
      <w:r w:rsidRPr="004C3BF1">
        <w:t>За последние годы в Воронцовском сельском поселении Полтавского района произошли позитивные изменения в развитии физкультурно-спортивного движения.</w:t>
      </w:r>
    </w:p>
    <w:p w:rsidR="00FD56AD" w:rsidRPr="004C3BF1" w:rsidRDefault="00FD56AD" w:rsidP="00FD56AD">
      <w:pPr>
        <w:autoSpaceDE w:val="0"/>
        <w:autoSpaceDN w:val="0"/>
        <w:adjustRightInd w:val="0"/>
        <w:ind w:firstLine="540"/>
        <w:jc w:val="both"/>
      </w:pPr>
      <w:r w:rsidRPr="004C3BF1">
        <w:t xml:space="preserve">Развитие материальной базы, кадрового потенциала сферы физической культуры и спорта, активная работа со средствами массовой информации по информационной поддержке здорового образа жизни способствовали привлечению населения Воронцовского сельского поселения Полтавского района к регулярным занятиям физической культурой и спортом. </w:t>
      </w:r>
    </w:p>
    <w:p w:rsidR="00B64D55" w:rsidRPr="004C3BF1" w:rsidRDefault="00FD56AD" w:rsidP="00FD56AD">
      <w:pPr>
        <w:autoSpaceDE w:val="0"/>
        <w:autoSpaceDN w:val="0"/>
        <w:adjustRightInd w:val="0"/>
        <w:ind w:firstLine="540"/>
        <w:jc w:val="both"/>
      </w:pPr>
      <w:r w:rsidRPr="004C3BF1">
        <w:t>Вместе с тем в настоящее время продолжает сохраняться ряд проблем, объективно присущих физической культуре и спорту</w:t>
      </w:r>
      <w:r w:rsidR="00B64D55" w:rsidRPr="004C3BF1">
        <w:t>:</w:t>
      </w:r>
    </w:p>
    <w:p w:rsidR="00FD56AD" w:rsidRPr="004C3BF1" w:rsidRDefault="00FD56AD" w:rsidP="00FD56AD">
      <w:pPr>
        <w:autoSpaceDE w:val="0"/>
        <w:autoSpaceDN w:val="0"/>
        <w:adjustRightInd w:val="0"/>
        <w:ind w:firstLine="540"/>
        <w:jc w:val="both"/>
      </w:pPr>
      <w:r w:rsidRPr="004C3BF1">
        <w:t xml:space="preserve">1. большая часть населения </w:t>
      </w:r>
      <w:r w:rsidR="00B64D55" w:rsidRPr="004C3BF1">
        <w:t>Воронцовского</w:t>
      </w:r>
      <w:r w:rsidRPr="004C3BF1">
        <w:t xml:space="preserve"> сельского поселения не привлечена к систематическим занятиям физической культурой и спортом, что негативно сказывается на здоровье, производительности труда граждан, подготовке молодежи к защите Отечества;</w:t>
      </w:r>
    </w:p>
    <w:p w:rsidR="00FD56AD" w:rsidRPr="004C3BF1" w:rsidRDefault="00FD56AD" w:rsidP="00FD56AD">
      <w:pPr>
        <w:autoSpaceDE w:val="0"/>
        <w:autoSpaceDN w:val="0"/>
        <w:adjustRightInd w:val="0"/>
        <w:ind w:firstLine="540"/>
        <w:jc w:val="both"/>
      </w:pPr>
      <w:r w:rsidRPr="004C3BF1">
        <w:t>2. недостаточным остается уровень обеспеченности спортивными сооружениями, в том числе современными спортивными объектами;</w:t>
      </w:r>
    </w:p>
    <w:p w:rsidR="00FD56AD" w:rsidRPr="004C3BF1" w:rsidRDefault="00FD56AD" w:rsidP="00FD56AD">
      <w:pPr>
        <w:autoSpaceDE w:val="0"/>
        <w:autoSpaceDN w:val="0"/>
        <w:adjustRightInd w:val="0"/>
        <w:ind w:firstLine="540"/>
        <w:jc w:val="both"/>
      </w:pPr>
      <w:r w:rsidRPr="004C3BF1">
        <w:t xml:space="preserve">Реализация подпрограммы позволит обеспечить дальнейшее развитие физической культуры и спорта на территории </w:t>
      </w:r>
      <w:r w:rsidR="00B64D55" w:rsidRPr="004C3BF1">
        <w:t>Воронцовского сельского поселения.</w:t>
      </w:r>
    </w:p>
    <w:p w:rsidR="000166A9" w:rsidRPr="004C3BF1" w:rsidRDefault="00FD56AD" w:rsidP="000166A9">
      <w:pPr>
        <w:pStyle w:val="ConsPlusNormal"/>
        <w:ind w:firstLine="0"/>
        <w:jc w:val="both"/>
        <w:rPr>
          <w:rFonts w:ascii="Times New Roman" w:hAnsi="Times New Roman" w:cs="Times New Roman"/>
          <w:b/>
          <w:sz w:val="24"/>
          <w:szCs w:val="24"/>
        </w:rPr>
      </w:pPr>
      <w:r w:rsidRPr="004C3BF1">
        <w:rPr>
          <w:rFonts w:ascii="Times New Roman" w:hAnsi="Times New Roman" w:cs="Times New Roman"/>
          <w:color w:val="000000"/>
          <w:sz w:val="24"/>
          <w:szCs w:val="24"/>
          <w:shd w:val="clear" w:color="auto" w:fill="FFFFFF"/>
        </w:rPr>
        <w:tab/>
      </w:r>
      <w:r w:rsidR="00C950C6" w:rsidRPr="004C3BF1">
        <w:rPr>
          <w:rFonts w:ascii="Times New Roman" w:hAnsi="Times New Roman" w:cs="Times New Roman"/>
          <w:sz w:val="24"/>
          <w:szCs w:val="24"/>
        </w:rPr>
        <w:t>От уровня развития молодежи - физического, умственного, от ее образованности, уровня сознания, ее ценностей, мотивов поведения, социальной активности и т.д. зависят ее возможности воздействовать на развитие общества, внести вклад в социальный прогресс. Привлечение молодежи к здоровому образу жизни через спортивные и культурно-досуговые мероприятия позволит поднять социально-культурное развитие в поселении</w:t>
      </w:r>
      <w:r w:rsidR="00C950C6" w:rsidRPr="004C3BF1">
        <w:t>.</w:t>
      </w:r>
    </w:p>
    <w:p w:rsidR="000166A9" w:rsidRPr="004C3BF1" w:rsidRDefault="000166A9" w:rsidP="000166A9">
      <w:pPr>
        <w:ind w:firstLine="708"/>
        <w:jc w:val="both"/>
      </w:pPr>
      <w:r w:rsidRPr="004C3BF1">
        <w:t>Широкое вовлечение различных категорий населения Воронцовского сельского поселения в процесс активных занятий физической культурой и спортом будет способствовать снижению уровня наркомании, алкоголизма, курения и других вредных привычек, повышению работоспособности и увеличению продолжительности жизни населения Воронцовского сельского поселения.</w:t>
      </w:r>
    </w:p>
    <w:p w:rsidR="002C7AA9" w:rsidRPr="00064831" w:rsidRDefault="002C7AA9" w:rsidP="000166A9">
      <w:pPr>
        <w:ind w:firstLine="708"/>
        <w:jc w:val="both"/>
      </w:pPr>
    </w:p>
    <w:p w:rsidR="00C950C6" w:rsidRPr="00064831" w:rsidRDefault="00441296" w:rsidP="00CC0B95">
      <w:pPr>
        <w:pStyle w:val="ac"/>
        <w:jc w:val="center"/>
        <w:rPr>
          <w:b/>
        </w:rPr>
      </w:pPr>
      <w:r w:rsidRPr="00064831">
        <w:rPr>
          <w:b/>
        </w:rPr>
        <w:t>3</w:t>
      </w:r>
      <w:r w:rsidR="00C950C6" w:rsidRPr="00064831">
        <w:rPr>
          <w:b/>
        </w:rPr>
        <w:t>. Цель и задачи подпрограммы.</w:t>
      </w:r>
    </w:p>
    <w:p w:rsidR="008A496C" w:rsidRPr="00064831" w:rsidRDefault="008A496C" w:rsidP="002C7AA9">
      <w:pPr>
        <w:ind w:firstLine="708"/>
        <w:jc w:val="both"/>
      </w:pPr>
      <w:r w:rsidRPr="00064831">
        <w:t>Основными целями подпрограммы являются:</w:t>
      </w:r>
    </w:p>
    <w:p w:rsidR="008A496C" w:rsidRPr="00064831" w:rsidRDefault="008A496C" w:rsidP="008A496C">
      <w:pPr>
        <w:ind w:firstLine="720"/>
        <w:jc w:val="both"/>
      </w:pPr>
      <w:r w:rsidRPr="00064831">
        <w:t>- </w:t>
      </w:r>
      <w:r w:rsidR="004C3BF1" w:rsidRPr="00064831">
        <w:t>Создание условий, обеспечивающих удовлетворение потребностей населения в качественных услугах в сфере культуры, молодежной политики, физической культуры и спорта</w:t>
      </w:r>
      <w:r w:rsidRPr="00064831">
        <w:t>.</w:t>
      </w:r>
    </w:p>
    <w:p w:rsidR="008A496C" w:rsidRPr="00064831" w:rsidRDefault="00064831" w:rsidP="00064831">
      <w:pPr>
        <w:ind w:firstLine="720"/>
        <w:jc w:val="both"/>
      </w:pPr>
      <w:r w:rsidRPr="00064831">
        <w:rPr>
          <w:szCs w:val="28"/>
        </w:rPr>
        <w:t>Для достижения этих целей предусматривается решение следующих задач</w:t>
      </w:r>
      <w:r w:rsidR="008A496C" w:rsidRPr="00064831">
        <w:t xml:space="preserve">: </w:t>
      </w:r>
    </w:p>
    <w:p w:rsidR="00064831" w:rsidRDefault="00064831" w:rsidP="00064831">
      <w:pPr>
        <w:tabs>
          <w:tab w:val="left" w:pos="0"/>
        </w:tabs>
        <w:ind w:left="33" w:firstLine="720"/>
        <w:jc w:val="both"/>
        <w:rPr>
          <w:color w:val="333333"/>
        </w:rPr>
      </w:pPr>
      <w:r>
        <w:rPr>
          <w:color w:val="333333"/>
        </w:rPr>
        <w:t xml:space="preserve">- </w:t>
      </w:r>
      <w:r w:rsidRPr="00064831">
        <w:rPr>
          <w:color w:val="333333"/>
        </w:rPr>
        <w:t>Организация и проведение физкультурно-оздоровительных мероприятий и мероприятий для дет</w:t>
      </w:r>
      <w:r w:rsidRPr="004C3BF1">
        <w:rPr>
          <w:color w:val="333333"/>
        </w:rPr>
        <w:t>ей и молодежи, информирование населения по вопросам противодействия терроризму и экстремизму</w:t>
      </w:r>
      <w:r>
        <w:rPr>
          <w:color w:val="333333"/>
        </w:rPr>
        <w:t>,</w:t>
      </w:r>
    </w:p>
    <w:p w:rsidR="00064831" w:rsidRDefault="00064831" w:rsidP="00064831">
      <w:pPr>
        <w:tabs>
          <w:tab w:val="left" w:pos="0"/>
        </w:tabs>
        <w:ind w:left="33" w:firstLine="720"/>
        <w:jc w:val="both"/>
        <w:rPr>
          <w:color w:val="333333"/>
        </w:rPr>
      </w:pPr>
      <w:r>
        <w:rPr>
          <w:color w:val="333333"/>
        </w:rPr>
        <w:lastRenderedPageBreak/>
        <w:t xml:space="preserve">- </w:t>
      </w:r>
      <w:r w:rsidRPr="004C3BF1">
        <w:rPr>
          <w:color w:val="333333"/>
        </w:rPr>
        <w:t>Формирование потребности у молодежи в здоровом образе жизни, поддержка интеллектуального и духовного развития молодежи</w:t>
      </w:r>
      <w:r>
        <w:rPr>
          <w:color w:val="333333"/>
        </w:rPr>
        <w:t>;</w:t>
      </w:r>
    </w:p>
    <w:p w:rsidR="000166A9" w:rsidRPr="00BB1BFF" w:rsidRDefault="00064831" w:rsidP="00064831">
      <w:pPr>
        <w:ind w:firstLine="720"/>
        <w:jc w:val="both"/>
        <w:rPr>
          <w:b/>
          <w:highlight w:val="yellow"/>
        </w:rPr>
      </w:pPr>
      <w:r>
        <w:rPr>
          <w:color w:val="333333"/>
        </w:rPr>
        <w:t xml:space="preserve">- </w:t>
      </w:r>
      <w:r w:rsidRPr="004C3BF1">
        <w:rPr>
          <w:color w:val="333333"/>
        </w:rPr>
        <w:t>Развитие культуры Воронцовского сельского поселения Полтавского муниципального района</w:t>
      </w:r>
      <w:r>
        <w:rPr>
          <w:color w:val="333333"/>
        </w:rPr>
        <w:t>.</w:t>
      </w:r>
    </w:p>
    <w:p w:rsidR="00064831" w:rsidRDefault="00064831" w:rsidP="00F51963">
      <w:pPr>
        <w:jc w:val="center"/>
        <w:rPr>
          <w:b/>
          <w:highlight w:val="yellow"/>
        </w:rPr>
      </w:pPr>
    </w:p>
    <w:p w:rsidR="00C950C6" w:rsidRPr="00064831" w:rsidRDefault="00441296" w:rsidP="00F51963">
      <w:pPr>
        <w:jc w:val="center"/>
        <w:rPr>
          <w:b/>
        </w:rPr>
      </w:pPr>
      <w:r w:rsidRPr="00064831">
        <w:rPr>
          <w:b/>
        </w:rPr>
        <w:t>4</w:t>
      </w:r>
      <w:r w:rsidR="00C950C6" w:rsidRPr="00064831">
        <w:rPr>
          <w:b/>
        </w:rPr>
        <w:t>. Сроки реализации подпрограммы.</w:t>
      </w:r>
    </w:p>
    <w:p w:rsidR="00C950C6" w:rsidRPr="00064831" w:rsidRDefault="00C950C6" w:rsidP="00C950C6">
      <w:pPr>
        <w:jc w:val="center"/>
      </w:pPr>
    </w:p>
    <w:p w:rsidR="000166A9" w:rsidRDefault="00C950C6" w:rsidP="000166A9">
      <w:r w:rsidRPr="00064831">
        <w:tab/>
        <w:t>Реализация подпрограммы будет осуществ</w:t>
      </w:r>
      <w:r w:rsidR="00C86115" w:rsidRPr="00064831">
        <w:t>ляться в течени</w:t>
      </w:r>
      <w:r w:rsidR="00810CB9" w:rsidRPr="00064831">
        <w:t>е</w:t>
      </w:r>
      <w:r w:rsidR="00C86115" w:rsidRPr="00064831">
        <w:t xml:space="preserve"> 201</w:t>
      </w:r>
      <w:r w:rsidR="00474B49" w:rsidRPr="00064831">
        <w:t>8</w:t>
      </w:r>
      <w:r w:rsidR="00C86115" w:rsidRPr="00064831">
        <w:t>-202</w:t>
      </w:r>
      <w:r w:rsidR="002C7AA9" w:rsidRPr="00064831">
        <w:t>6</w:t>
      </w:r>
      <w:r w:rsidRPr="00064831">
        <w:t xml:space="preserve"> годов.</w:t>
      </w:r>
    </w:p>
    <w:p w:rsidR="00064831" w:rsidRDefault="00064831" w:rsidP="000166A9"/>
    <w:p w:rsidR="00064831" w:rsidRDefault="00064831" w:rsidP="00064831">
      <w:pPr>
        <w:pStyle w:val="a8"/>
        <w:rPr>
          <w:rFonts w:ascii="Times New Roman" w:hAnsi="Times New Roman"/>
          <w:b/>
          <w:sz w:val="24"/>
        </w:rPr>
      </w:pPr>
      <w:r w:rsidRPr="00222367">
        <w:rPr>
          <w:rFonts w:ascii="Times New Roman" w:hAnsi="Times New Roman"/>
          <w:b/>
          <w:sz w:val="24"/>
        </w:rPr>
        <w:t>5. Основные мероприятия подпрограммы</w:t>
      </w:r>
    </w:p>
    <w:p w:rsidR="00064831" w:rsidRPr="00222367" w:rsidRDefault="00064831" w:rsidP="00064831">
      <w:pPr>
        <w:pStyle w:val="a8"/>
        <w:rPr>
          <w:rFonts w:ascii="Times New Roman" w:hAnsi="Times New Roman"/>
          <w:b/>
          <w:sz w:val="24"/>
        </w:rPr>
      </w:pPr>
    </w:p>
    <w:p w:rsidR="00064831" w:rsidRDefault="00064831" w:rsidP="00064831">
      <w:pPr>
        <w:widowControl w:val="0"/>
        <w:autoSpaceDE w:val="0"/>
        <w:autoSpaceDN w:val="0"/>
        <w:adjustRightInd w:val="0"/>
        <w:ind w:firstLine="709"/>
        <w:jc w:val="both"/>
        <w:rPr>
          <w:szCs w:val="28"/>
        </w:rPr>
      </w:pPr>
      <w:r w:rsidRPr="00CC5D3B">
        <w:rPr>
          <w:szCs w:val="28"/>
        </w:rPr>
        <w:t>В рамках подпрограммы запланирован</w:t>
      </w:r>
      <w:r>
        <w:rPr>
          <w:szCs w:val="28"/>
        </w:rPr>
        <w:t>ы</w:t>
      </w:r>
      <w:r w:rsidRPr="00CC5D3B">
        <w:rPr>
          <w:szCs w:val="28"/>
        </w:rPr>
        <w:t xml:space="preserve"> к реализации следующ</w:t>
      </w:r>
      <w:r>
        <w:rPr>
          <w:szCs w:val="28"/>
        </w:rPr>
        <w:t>и</w:t>
      </w:r>
      <w:r w:rsidRPr="00CC5D3B">
        <w:rPr>
          <w:szCs w:val="28"/>
        </w:rPr>
        <w:t>е основн</w:t>
      </w:r>
      <w:r>
        <w:rPr>
          <w:szCs w:val="28"/>
        </w:rPr>
        <w:t>ые</w:t>
      </w:r>
      <w:r w:rsidRPr="00CC5D3B">
        <w:rPr>
          <w:szCs w:val="28"/>
        </w:rPr>
        <w:t xml:space="preserve"> мероприяти</w:t>
      </w:r>
      <w:r>
        <w:rPr>
          <w:szCs w:val="28"/>
        </w:rPr>
        <w:t>я:</w:t>
      </w:r>
    </w:p>
    <w:p w:rsidR="00064831" w:rsidRDefault="00064831" w:rsidP="00064831">
      <w:pPr>
        <w:ind w:firstLine="709"/>
        <w:jc w:val="both"/>
      </w:pPr>
      <w:r>
        <w:rPr>
          <w:szCs w:val="28"/>
        </w:rPr>
        <w:t xml:space="preserve">- </w:t>
      </w:r>
      <w:r>
        <w:t xml:space="preserve"> </w:t>
      </w:r>
      <w:r w:rsidRPr="004C3BF1">
        <w:t>Развитие массового спорта</w:t>
      </w:r>
      <w:r>
        <w:t>;</w:t>
      </w:r>
    </w:p>
    <w:p w:rsidR="00064831" w:rsidRDefault="00064831" w:rsidP="00064831">
      <w:pPr>
        <w:ind w:firstLine="709"/>
        <w:jc w:val="both"/>
      </w:pPr>
      <w:r>
        <w:t xml:space="preserve">- </w:t>
      </w:r>
      <w:r w:rsidRPr="004C3BF1">
        <w:t xml:space="preserve"> Развитие молодежной политики</w:t>
      </w:r>
      <w:r>
        <w:t>;</w:t>
      </w:r>
    </w:p>
    <w:p w:rsidR="00064831" w:rsidRDefault="00064831" w:rsidP="00064831">
      <w:pPr>
        <w:widowControl w:val="0"/>
        <w:autoSpaceDE w:val="0"/>
        <w:autoSpaceDN w:val="0"/>
        <w:adjustRightInd w:val="0"/>
        <w:ind w:firstLine="709"/>
        <w:jc w:val="both"/>
      </w:pPr>
      <w:r>
        <w:t xml:space="preserve">- </w:t>
      </w:r>
      <w:r w:rsidRPr="004C3BF1">
        <w:t>Создание условий для развития отрасли культуры в Воронцовском сельском поселении</w:t>
      </w:r>
      <w:r>
        <w:t>.</w:t>
      </w:r>
    </w:p>
    <w:p w:rsidR="00064831" w:rsidRDefault="00064831" w:rsidP="00064831">
      <w:pPr>
        <w:widowControl w:val="0"/>
        <w:autoSpaceDE w:val="0"/>
        <w:autoSpaceDN w:val="0"/>
        <w:adjustRightInd w:val="0"/>
        <w:ind w:firstLine="709"/>
        <w:jc w:val="both"/>
      </w:pPr>
    </w:p>
    <w:p w:rsidR="00064831" w:rsidRDefault="00064831" w:rsidP="00064831">
      <w:pPr>
        <w:widowControl w:val="0"/>
        <w:autoSpaceDE w:val="0"/>
        <w:autoSpaceDN w:val="0"/>
        <w:adjustRightInd w:val="0"/>
        <w:ind w:firstLine="709"/>
        <w:jc w:val="both"/>
        <w:rPr>
          <w:b/>
        </w:rPr>
      </w:pPr>
      <w:r>
        <w:rPr>
          <w:b/>
        </w:rPr>
        <w:t>6. Описание мероприятий</w:t>
      </w:r>
      <w:r w:rsidRPr="00F732A9">
        <w:rPr>
          <w:b/>
        </w:rPr>
        <w:t xml:space="preserve"> и целевы</w:t>
      </w:r>
      <w:r>
        <w:rPr>
          <w:b/>
        </w:rPr>
        <w:t>х</w:t>
      </w:r>
      <w:r w:rsidRPr="00F732A9">
        <w:rPr>
          <w:b/>
        </w:rPr>
        <w:t xml:space="preserve"> индикатор</w:t>
      </w:r>
      <w:r>
        <w:rPr>
          <w:b/>
        </w:rPr>
        <w:t>ов</w:t>
      </w:r>
      <w:r w:rsidRPr="00F732A9">
        <w:rPr>
          <w:b/>
        </w:rPr>
        <w:t xml:space="preserve"> их выполнения</w:t>
      </w:r>
    </w:p>
    <w:p w:rsidR="00064831" w:rsidRDefault="00064831" w:rsidP="00064831">
      <w:pPr>
        <w:widowControl w:val="0"/>
        <w:autoSpaceDE w:val="0"/>
        <w:autoSpaceDN w:val="0"/>
        <w:adjustRightInd w:val="0"/>
        <w:ind w:firstLine="709"/>
        <w:jc w:val="both"/>
      </w:pPr>
    </w:p>
    <w:p w:rsidR="00064831" w:rsidRPr="008D5137" w:rsidRDefault="00064831" w:rsidP="00064831">
      <w:pPr>
        <w:pStyle w:val="a8"/>
        <w:ind w:firstLine="709"/>
        <w:jc w:val="both"/>
        <w:rPr>
          <w:rFonts w:ascii="Times New Roman" w:hAnsi="Times New Roman"/>
          <w:sz w:val="24"/>
        </w:rPr>
      </w:pPr>
      <w:r w:rsidRPr="009431CA">
        <w:rPr>
          <w:rFonts w:ascii="Times New Roman" w:hAnsi="Times New Roman"/>
          <w:sz w:val="24"/>
        </w:rPr>
        <w:t xml:space="preserve">Основное мероприятие </w:t>
      </w:r>
      <w:r w:rsidRPr="00064831">
        <w:rPr>
          <w:rFonts w:ascii="Times New Roman" w:hAnsi="Times New Roman"/>
          <w:sz w:val="24"/>
        </w:rPr>
        <w:t xml:space="preserve">«Развитие массового спорта» направлено на реализацию </w:t>
      </w:r>
      <w:r w:rsidRPr="008D5137">
        <w:rPr>
          <w:rFonts w:ascii="Times New Roman" w:hAnsi="Times New Roman"/>
          <w:sz w:val="24"/>
        </w:rPr>
        <w:t>следующих мероприятий:</w:t>
      </w:r>
    </w:p>
    <w:p w:rsidR="002C0DCC" w:rsidRPr="008D5137" w:rsidRDefault="00520A0C" w:rsidP="008D5137">
      <w:pPr>
        <w:ind w:firstLine="709"/>
        <w:jc w:val="both"/>
      </w:pPr>
      <w:r>
        <w:t xml:space="preserve">- </w:t>
      </w:r>
      <w:r w:rsidR="00064831" w:rsidRPr="008D5137">
        <w:t>П</w:t>
      </w:r>
      <w:r w:rsidR="002C0DCC" w:rsidRPr="008D5137">
        <w:t>роведение массовых спортивно-оздоровительных мероприятий, спортивно-культурных праздников</w:t>
      </w:r>
      <w:r w:rsidR="00064831" w:rsidRPr="008D5137">
        <w:t>.</w:t>
      </w:r>
      <w:r w:rsidR="00064831" w:rsidRPr="008D5137">
        <w:rPr>
          <w:szCs w:val="28"/>
        </w:rPr>
        <w:t xml:space="preserve"> Для оценки эффективности выполнения данного мероприятия используется такой целевой индикатор, как увеличение доли жителей Воронцовского сельского поселения систематически занимающихся физической культурой и спортом, в общей численности населения</w:t>
      </w:r>
      <w:r w:rsidR="00394799">
        <w:rPr>
          <w:szCs w:val="28"/>
        </w:rPr>
        <w:t>.</w:t>
      </w:r>
    </w:p>
    <w:p w:rsidR="008D5137" w:rsidRPr="008D5137" w:rsidRDefault="00520A0C" w:rsidP="008D5137">
      <w:pPr>
        <w:ind w:firstLine="709"/>
        <w:jc w:val="both"/>
      </w:pPr>
      <w:r>
        <w:t xml:space="preserve">- </w:t>
      </w:r>
      <w:r w:rsidR="008D5137" w:rsidRPr="008D5137">
        <w:t>Увеличение обеспеченности спортивным инвентар</w:t>
      </w:r>
      <w:r w:rsidR="008D5137">
        <w:t>ем</w:t>
      </w:r>
      <w:r w:rsidR="008D5137" w:rsidRPr="008D5137">
        <w:t xml:space="preserve">. </w:t>
      </w:r>
      <w:r w:rsidR="008D5137" w:rsidRPr="008D5137">
        <w:rPr>
          <w:szCs w:val="28"/>
        </w:rPr>
        <w:t>Для оценки эффективности выполнения данного мероприятия используется такой целевой индикатор, как</w:t>
      </w:r>
      <w:r w:rsidR="008D5137" w:rsidRPr="008D5137">
        <w:t xml:space="preserve"> увеличение обеспеченности спортивным инвентарем (ед.)</w:t>
      </w:r>
      <w:r w:rsidR="00394799">
        <w:t>.</w:t>
      </w:r>
    </w:p>
    <w:p w:rsidR="008D5137" w:rsidRPr="008D5137" w:rsidRDefault="00520A0C" w:rsidP="008D5137">
      <w:pPr>
        <w:ind w:firstLine="709"/>
        <w:jc w:val="both"/>
      </w:pPr>
      <w:r>
        <w:t xml:space="preserve">- </w:t>
      </w:r>
      <w:r w:rsidR="008D5137" w:rsidRPr="008D5137">
        <w:t xml:space="preserve">Содержание, ремонт спортивных объектов. </w:t>
      </w:r>
      <w:r w:rsidR="008D5137" w:rsidRPr="008D5137">
        <w:rPr>
          <w:szCs w:val="28"/>
        </w:rPr>
        <w:t>Для оценки эффективности выполнения данного мероприятия используется такой целевой индикатор, как</w:t>
      </w:r>
      <w:r w:rsidR="008D5137" w:rsidRPr="008D5137">
        <w:t xml:space="preserve"> количество отремонтированных объектов (ед.)</w:t>
      </w:r>
      <w:r w:rsidR="00394799">
        <w:t>.</w:t>
      </w:r>
    </w:p>
    <w:p w:rsidR="008D5137" w:rsidRPr="008D5137" w:rsidRDefault="008D5137" w:rsidP="008D5137">
      <w:pPr>
        <w:pStyle w:val="a8"/>
        <w:ind w:firstLine="709"/>
        <w:jc w:val="both"/>
        <w:rPr>
          <w:rFonts w:ascii="Times New Roman" w:hAnsi="Times New Roman"/>
          <w:sz w:val="24"/>
        </w:rPr>
      </w:pPr>
      <w:r w:rsidRPr="009431CA">
        <w:rPr>
          <w:rFonts w:ascii="Times New Roman" w:hAnsi="Times New Roman"/>
          <w:sz w:val="24"/>
        </w:rPr>
        <w:t xml:space="preserve">Основное мероприятие </w:t>
      </w:r>
      <w:r w:rsidRPr="00064831">
        <w:rPr>
          <w:rFonts w:ascii="Times New Roman" w:hAnsi="Times New Roman"/>
          <w:sz w:val="24"/>
        </w:rPr>
        <w:t>«</w:t>
      </w:r>
      <w:r w:rsidRPr="008D5137">
        <w:rPr>
          <w:rFonts w:ascii="Times New Roman" w:hAnsi="Times New Roman"/>
          <w:sz w:val="24"/>
        </w:rPr>
        <w:t>Развитие молодежной политики</w:t>
      </w:r>
      <w:r w:rsidRPr="00064831">
        <w:rPr>
          <w:rFonts w:ascii="Times New Roman" w:hAnsi="Times New Roman"/>
          <w:sz w:val="24"/>
        </w:rPr>
        <w:t xml:space="preserve">» направлено на реализацию </w:t>
      </w:r>
      <w:r w:rsidRPr="008D5137">
        <w:rPr>
          <w:rFonts w:ascii="Times New Roman" w:hAnsi="Times New Roman"/>
          <w:sz w:val="24"/>
        </w:rPr>
        <w:t>следующих мероприятий:</w:t>
      </w:r>
    </w:p>
    <w:p w:rsidR="002C0DCC" w:rsidRPr="00520A0C" w:rsidRDefault="002C0DCC" w:rsidP="008D5137">
      <w:pPr>
        <w:ind w:firstLine="709"/>
        <w:jc w:val="both"/>
      </w:pPr>
      <w:r w:rsidRPr="009E269B">
        <w:t xml:space="preserve"> </w:t>
      </w:r>
      <w:r w:rsidR="009E269B" w:rsidRPr="00520A0C">
        <w:t>- О</w:t>
      </w:r>
      <w:r w:rsidRPr="00520A0C">
        <w:t>рганизация оздоровления, отдыха несовершеннолетних и молодежи</w:t>
      </w:r>
      <w:r w:rsidR="009E269B" w:rsidRPr="00520A0C">
        <w:t xml:space="preserve">. </w:t>
      </w:r>
      <w:r w:rsidR="009E269B" w:rsidRPr="00520A0C">
        <w:rPr>
          <w:szCs w:val="28"/>
        </w:rPr>
        <w:t xml:space="preserve">Для оценки эффективности выполнения данного мероприятия используется такой целевой индикатор, как удельный вес численности молодых людей в возрасте от 14 до 30 лет, участвующих в деятельности молодежных общественных организаций и объединений, в общей численности молодежи в возрасте от 14 до 30 лет (%).                                                                                                                                               </w:t>
      </w:r>
    </w:p>
    <w:p w:rsidR="002C0DCC" w:rsidRPr="00520A0C" w:rsidRDefault="002C0DCC" w:rsidP="008D5137">
      <w:pPr>
        <w:ind w:firstLine="709"/>
        <w:jc w:val="both"/>
      </w:pPr>
      <w:r w:rsidRPr="00520A0C">
        <w:t xml:space="preserve">- </w:t>
      </w:r>
      <w:r w:rsidR="00520A0C" w:rsidRPr="00520A0C">
        <w:t xml:space="preserve">Мероприятия по гражданско-патриотическому воспитанию молодежи. </w:t>
      </w:r>
      <w:r w:rsidR="00520A0C" w:rsidRPr="00520A0C">
        <w:rPr>
          <w:szCs w:val="28"/>
        </w:rPr>
        <w:t xml:space="preserve">Для оценки эффективности выполнения данного мероприятия используется такой целевой индикатор, как удельный вес численности молодых людей, участвующих в мероприятиях по гражданско-патриотическому воспитанию молодежи, пропаганде ценностей семьи, здорового образа жизни, в </w:t>
      </w:r>
      <w:r w:rsidR="00520A0C" w:rsidRPr="00520A0C">
        <w:t>общей численности молодежи (%).</w:t>
      </w:r>
    </w:p>
    <w:p w:rsidR="00520A0C" w:rsidRPr="00520A0C" w:rsidRDefault="00520A0C" w:rsidP="00520A0C">
      <w:pPr>
        <w:pStyle w:val="a8"/>
        <w:ind w:firstLine="709"/>
        <w:jc w:val="both"/>
        <w:rPr>
          <w:rFonts w:ascii="Times New Roman" w:hAnsi="Times New Roman"/>
          <w:sz w:val="24"/>
        </w:rPr>
      </w:pPr>
      <w:r w:rsidRPr="00520A0C">
        <w:rPr>
          <w:rFonts w:ascii="Times New Roman" w:hAnsi="Times New Roman"/>
          <w:sz w:val="24"/>
        </w:rPr>
        <w:t>Основное мероприятие «Создание условий для развития отрасли культуры в Воронцовском сельском поселении» направлено на реализацию следующих мероприятий:</w:t>
      </w:r>
    </w:p>
    <w:p w:rsidR="00520A0C" w:rsidRPr="00BB1BFF" w:rsidRDefault="00520A0C" w:rsidP="008D5137">
      <w:pPr>
        <w:ind w:firstLine="709"/>
        <w:jc w:val="both"/>
        <w:rPr>
          <w:highlight w:val="yellow"/>
        </w:rPr>
      </w:pPr>
      <w:r w:rsidRPr="00520A0C">
        <w:t>- Проведение мероприятий в области культуры</w:t>
      </w:r>
      <w:r>
        <w:t xml:space="preserve">. </w:t>
      </w:r>
      <w:r w:rsidRPr="009E269B">
        <w:rPr>
          <w:szCs w:val="28"/>
        </w:rPr>
        <w:t>Для оценки эффективности выполнения данного мероприятия используется такой целевой индикатор, ка</w:t>
      </w:r>
      <w:r>
        <w:rPr>
          <w:szCs w:val="28"/>
        </w:rPr>
        <w:t>к</w:t>
      </w:r>
      <w:r w:rsidRPr="00520A0C">
        <w:t xml:space="preserve"> </w:t>
      </w:r>
      <w:r>
        <w:t>к</w:t>
      </w:r>
      <w:r w:rsidRPr="00520A0C">
        <w:t>оличество организованных мероприятий</w:t>
      </w:r>
      <w:r>
        <w:t xml:space="preserve"> (ед.)</w:t>
      </w:r>
    </w:p>
    <w:p w:rsidR="007871C3" w:rsidRPr="00520A0C" w:rsidRDefault="007871C3" w:rsidP="00C950C6">
      <w:pPr>
        <w:jc w:val="both"/>
      </w:pPr>
    </w:p>
    <w:p w:rsidR="00C86115" w:rsidRPr="00520A0C" w:rsidRDefault="00520A0C" w:rsidP="00DE5A9A">
      <w:pPr>
        <w:widowControl w:val="0"/>
        <w:autoSpaceDE w:val="0"/>
        <w:autoSpaceDN w:val="0"/>
        <w:adjustRightInd w:val="0"/>
        <w:jc w:val="center"/>
        <w:outlineLvl w:val="1"/>
        <w:rPr>
          <w:b/>
        </w:rPr>
      </w:pPr>
      <w:r w:rsidRPr="00520A0C">
        <w:rPr>
          <w:b/>
        </w:rPr>
        <w:t>7</w:t>
      </w:r>
      <w:r w:rsidR="00C86115" w:rsidRPr="00520A0C">
        <w:rPr>
          <w:b/>
        </w:rPr>
        <w:t>. Объемы финансирования подпрограммы</w:t>
      </w:r>
    </w:p>
    <w:p w:rsidR="00520A0C" w:rsidRPr="00520A0C" w:rsidRDefault="00520A0C" w:rsidP="00DE5A9A">
      <w:pPr>
        <w:widowControl w:val="0"/>
        <w:autoSpaceDE w:val="0"/>
        <w:autoSpaceDN w:val="0"/>
        <w:adjustRightInd w:val="0"/>
        <w:jc w:val="center"/>
        <w:outlineLvl w:val="1"/>
        <w:rPr>
          <w:b/>
        </w:rPr>
      </w:pPr>
    </w:p>
    <w:p w:rsidR="00C86115" w:rsidRPr="00520A0C" w:rsidRDefault="00C86115" w:rsidP="00520A0C">
      <w:pPr>
        <w:shd w:val="clear" w:color="auto" w:fill="FFFFFF"/>
        <w:ind w:firstLine="567"/>
        <w:jc w:val="both"/>
      </w:pPr>
      <w:r w:rsidRPr="00520A0C">
        <w:t>Реализация мероприятий подпрограммы осуществляется за счет средств местного бюджета.</w:t>
      </w:r>
    </w:p>
    <w:p w:rsidR="003B5BDB" w:rsidRPr="004C3BF1" w:rsidRDefault="003B5BDB" w:rsidP="003B5BDB">
      <w:pPr>
        <w:widowControl w:val="0"/>
        <w:autoSpaceDE w:val="0"/>
        <w:autoSpaceDN w:val="0"/>
        <w:adjustRightInd w:val="0"/>
        <w:ind w:firstLine="540"/>
        <w:jc w:val="both"/>
      </w:pPr>
      <w:r w:rsidRPr="004C3BF1">
        <w:t xml:space="preserve">Общий объем финансирования составит </w:t>
      </w:r>
      <w:r>
        <w:t xml:space="preserve">2 167 289,25 </w:t>
      </w:r>
      <w:r w:rsidRPr="004C3BF1">
        <w:t xml:space="preserve">рублей (приложение к муниципальной программе), в том числе по годам:    </w:t>
      </w:r>
    </w:p>
    <w:p w:rsidR="003B5BDB" w:rsidRPr="004C3BF1" w:rsidRDefault="003B5BDB" w:rsidP="003B5BDB">
      <w:pPr>
        <w:widowControl w:val="0"/>
        <w:autoSpaceDE w:val="0"/>
        <w:autoSpaceDN w:val="0"/>
        <w:adjustRightInd w:val="0"/>
        <w:ind w:firstLine="540"/>
      </w:pPr>
      <w:r w:rsidRPr="004C3BF1">
        <w:t>в 2018 году - 102 450,00 рублей.</w:t>
      </w:r>
    </w:p>
    <w:p w:rsidR="003B5BDB" w:rsidRPr="004C3BF1" w:rsidRDefault="003B5BDB" w:rsidP="003B5BDB">
      <w:pPr>
        <w:widowControl w:val="0"/>
        <w:autoSpaceDE w:val="0"/>
        <w:autoSpaceDN w:val="0"/>
        <w:adjustRightInd w:val="0"/>
        <w:ind w:firstLine="540"/>
      </w:pPr>
      <w:r w:rsidRPr="004C3BF1">
        <w:lastRenderedPageBreak/>
        <w:t>в 2019 году – 270 162,14 рублей</w:t>
      </w:r>
    </w:p>
    <w:p w:rsidR="003B5BDB" w:rsidRPr="004C3BF1" w:rsidRDefault="003B5BDB" w:rsidP="003B5BDB">
      <w:pPr>
        <w:widowControl w:val="0"/>
        <w:autoSpaceDE w:val="0"/>
        <w:autoSpaceDN w:val="0"/>
        <w:adjustRightInd w:val="0"/>
        <w:ind w:firstLine="540"/>
      </w:pPr>
      <w:r w:rsidRPr="004C3BF1">
        <w:t>в 2020 году –163 849,00 рублей</w:t>
      </w:r>
    </w:p>
    <w:p w:rsidR="003B5BDB" w:rsidRPr="004C3BF1" w:rsidRDefault="003B5BDB" w:rsidP="003B5BDB">
      <w:pPr>
        <w:widowControl w:val="0"/>
        <w:autoSpaceDE w:val="0"/>
        <w:autoSpaceDN w:val="0"/>
        <w:adjustRightInd w:val="0"/>
        <w:ind w:firstLine="540"/>
      </w:pPr>
      <w:r w:rsidRPr="004C3BF1">
        <w:t>в 2021 году – 253 088,00 рублей</w:t>
      </w:r>
    </w:p>
    <w:p w:rsidR="003B5BDB" w:rsidRPr="004C3BF1" w:rsidRDefault="003B5BDB" w:rsidP="003B5BDB">
      <w:pPr>
        <w:widowControl w:val="0"/>
        <w:autoSpaceDE w:val="0"/>
        <w:autoSpaceDN w:val="0"/>
        <w:adjustRightInd w:val="0"/>
        <w:ind w:firstLine="540"/>
      </w:pPr>
      <w:r w:rsidRPr="004C3BF1">
        <w:t>в 2022 году –571 927,11 рублей</w:t>
      </w:r>
    </w:p>
    <w:p w:rsidR="003B5BDB" w:rsidRPr="004C3BF1" w:rsidRDefault="003B5BDB" w:rsidP="003B5BDB">
      <w:pPr>
        <w:widowControl w:val="0"/>
        <w:autoSpaceDE w:val="0"/>
        <w:autoSpaceDN w:val="0"/>
        <w:adjustRightInd w:val="0"/>
        <w:ind w:firstLine="540"/>
      </w:pPr>
      <w:r w:rsidRPr="004C3BF1">
        <w:t>в 2023 году – 337 813,00 рублей</w:t>
      </w:r>
    </w:p>
    <w:p w:rsidR="003B5BDB" w:rsidRPr="004C3BF1" w:rsidRDefault="003B5BDB" w:rsidP="003B5BDB">
      <w:pPr>
        <w:widowControl w:val="0"/>
        <w:autoSpaceDE w:val="0"/>
        <w:autoSpaceDN w:val="0"/>
        <w:adjustRightInd w:val="0"/>
        <w:ind w:firstLine="540"/>
      </w:pPr>
      <w:r w:rsidRPr="004C3BF1">
        <w:t>в 2024 году –</w:t>
      </w:r>
      <w:r>
        <w:t xml:space="preserve"> 288</w:t>
      </w:r>
      <w:r w:rsidRPr="004C3BF1">
        <w:t> 000,00 рублей</w:t>
      </w:r>
    </w:p>
    <w:p w:rsidR="003B5BDB" w:rsidRPr="004C3BF1" w:rsidRDefault="003B5BDB" w:rsidP="003B5BDB">
      <w:pPr>
        <w:widowControl w:val="0"/>
        <w:autoSpaceDE w:val="0"/>
        <w:autoSpaceDN w:val="0"/>
        <w:adjustRightInd w:val="0"/>
        <w:ind w:firstLine="540"/>
      </w:pPr>
      <w:r w:rsidRPr="004C3BF1">
        <w:t>в 2025 году – 94 500,00 рублей</w:t>
      </w:r>
    </w:p>
    <w:p w:rsidR="003B5BDB" w:rsidRPr="004C3BF1" w:rsidRDefault="003B5BDB" w:rsidP="003B5BDB">
      <w:pPr>
        <w:widowControl w:val="0"/>
        <w:autoSpaceDE w:val="0"/>
        <w:autoSpaceDN w:val="0"/>
        <w:adjustRightInd w:val="0"/>
        <w:ind w:firstLine="540"/>
      </w:pPr>
      <w:r w:rsidRPr="004C3BF1">
        <w:t>в 2026 году – 85 500,00 рублей</w:t>
      </w:r>
    </w:p>
    <w:p w:rsidR="003B5BDB" w:rsidRPr="004C3BF1" w:rsidRDefault="003B5BDB" w:rsidP="003B5BDB">
      <w:pPr>
        <w:widowControl w:val="0"/>
        <w:autoSpaceDE w:val="0"/>
        <w:autoSpaceDN w:val="0"/>
        <w:adjustRightInd w:val="0"/>
        <w:jc w:val="both"/>
      </w:pPr>
      <w:r w:rsidRPr="004C3BF1">
        <w:t>Из общего объема расходы местного бюджета за</w:t>
      </w:r>
      <w:r>
        <w:t xml:space="preserve"> </w:t>
      </w:r>
      <w:r w:rsidRPr="004C3BF1">
        <w:t xml:space="preserve">счет налоговых и неналоговых доходов, поступлений нецелевого характера составят 1 974 289,25 рублей (приложение к муниципальной программе), в том числе по годам:    </w:t>
      </w:r>
    </w:p>
    <w:p w:rsidR="003B5BDB" w:rsidRPr="004C3BF1" w:rsidRDefault="003B5BDB" w:rsidP="003B5BDB">
      <w:pPr>
        <w:widowControl w:val="0"/>
        <w:autoSpaceDE w:val="0"/>
        <w:autoSpaceDN w:val="0"/>
        <w:adjustRightInd w:val="0"/>
        <w:ind w:left="540"/>
        <w:jc w:val="both"/>
      </w:pPr>
      <w:r w:rsidRPr="004C3BF1">
        <w:t>в 2018 году - 102 450,00 рублей.</w:t>
      </w:r>
    </w:p>
    <w:p w:rsidR="003B5BDB" w:rsidRPr="004C3BF1" w:rsidRDefault="003B5BDB" w:rsidP="003B5BDB">
      <w:pPr>
        <w:widowControl w:val="0"/>
        <w:autoSpaceDE w:val="0"/>
        <w:autoSpaceDN w:val="0"/>
        <w:adjustRightInd w:val="0"/>
        <w:ind w:left="540"/>
        <w:jc w:val="both"/>
      </w:pPr>
      <w:r w:rsidRPr="004C3BF1">
        <w:t>в 2019 году – 270 162,14 рублей</w:t>
      </w:r>
    </w:p>
    <w:p w:rsidR="003B5BDB" w:rsidRPr="004C3BF1" w:rsidRDefault="003B5BDB" w:rsidP="003B5BDB">
      <w:pPr>
        <w:widowControl w:val="0"/>
        <w:autoSpaceDE w:val="0"/>
        <w:autoSpaceDN w:val="0"/>
        <w:adjustRightInd w:val="0"/>
        <w:ind w:left="540"/>
        <w:jc w:val="both"/>
      </w:pPr>
      <w:r w:rsidRPr="004C3BF1">
        <w:t>в 2020 году – 163 849,00 рублей</w:t>
      </w:r>
    </w:p>
    <w:p w:rsidR="003B5BDB" w:rsidRPr="004C3BF1" w:rsidRDefault="003B5BDB" w:rsidP="003B5BDB">
      <w:pPr>
        <w:widowControl w:val="0"/>
        <w:autoSpaceDE w:val="0"/>
        <w:autoSpaceDN w:val="0"/>
        <w:adjustRightInd w:val="0"/>
        <w:ind w:left="540"/>
        <w:jc w:val="both"/>
      </w:pPr>
      <w:r w:rsidRPr="004C3BF1">
        <w:t>в 2021 году – 253 088,00 рублей</w:t>
      </w:r>
    </w:p>
    <w:p w:rsidR="003B5BDB" w:rsidRPr="004C3BF1" w:rsidRDefault="003B5BDB" w:rsidP="003B5BDB">
      <w:pPr>
        <w:widowControl w:val="0"/>
        <w:autoSpaceDE w:val="0"/>
        <w:autoSpaceDN w:val="0"/>
        <w:adjustRightInd w:val="0"/>
        <w:ind w:left="540"/>
        <w:jc w:val="both"/>
      </w:pPr>
      <w:r w:rsidRPr="004C3BF1">
        <w:t>в 2022 году – 571 927,11 рублей</w:t>
      </w:r>
    </w:p>
    <w:p w:rsidR="003B5BDB" w:rsidRPr="004C3BF1" w:rsidRDefault="003B5BDB" w:rsidP="003B5BDB">
      <w:pPr>
        <w:widowControl w:val="0"/>
        <w:autoSpaceDE w:val="0"/>
        <w:autoSpaceDN w:val="0"/>
        <w:adjustRightInd w:val="0"/>
        <w:ind w:left="540"/>
        <w:jc w:val="both"/>
      </w:pPr>
      <w:r w:rsidRPr="004C3BF1">
        <w:t>в 2023 году – 337 813,00 рублей</w:t>
      </w:r>
    </w:p>
    <w:p w:rsidR="003B5BDB" w:rsidRPr="004C3BF1" w:rsidRDefault="003B5BDB" w:rsidP="003B5BDB">
      <w:pPr>
        <w:widowControl w:val="0"/>
        <w:autoSpaceDE w:val="0"/>
        <w:autoSpaceDN w:val="0"/>
        <w:adjustRightInd w:val="0"/>
        <w:ind w:left="540"/>
        <w:jc w:val="both"/>
      </w:pPr>
      <w:r w:rsidRPr="004C3BF1">
        <w:t xml:space="preserve">в 2024 году – </w:t>
      </w:r>
      <w:r>
        <w:t>288</w:t>
      </w:r>
      <w:r w:rsidRPr="004C3BF1">
        <w:t xml:space="preserve"> 000,00 рублей</w:t>
      </w:r>
    </w:p>
    <w:p w:rsidR="003B5BDB" w:rsidRPr="004C3BF1" w:rsidRDefault="003B5BDB" w:rsidP="003B5BDB">
      <w:pPr>
        <w:widowControl w:val="0"/>
        <w:autoSpaceDE w:val="0"/>
        <w:autoSpaceDN w:val="0"/>
        <w:adjustRightInd w:val="0"/>
        <w:ind w:left="540"/>
        <w:jc w:val="both"/>
      </w:pPr>
      <w:r w:rsidRPr="004C3BF1">
        <w:t>в 2025 году – 94 500,00 рублей</w:t>
      </w:r>
    </w:p>
    <w:p w:rsidR="003B5BDB" w:rsidRPr="003B5BDB" w:rsidRDefault="003B5BDB" w:rsidP="003B5BDB">
      <w:pPr>
        <w:pStyle w:val="a8"/>
        <w:ind w:firstLine="567"/>
        <w:jc w:val="both"/>
        <w:rPr>
          <w:rFonts w:ascii="Times New Roman" w:hAnsi="Times New Roman"/>
          <w:sz w:val="24"/>
        </w:rPr>
      </w:pPr>
      <w:r w:rsidRPr="003B5BDB">
        <w:rPr>
          <w:rFonts w:ascii="Times New Roman" w:hAnsi="Times New Roman"/>
          <w:sz w:val="24"/>
        </w:rPr>
        <w:t>в 2026 году – 85 500,00 рублей</w:t>
      </w:r>
    </w:p>
    <w:p w:rsidR="00C950C6" w:rsidRPr="00520A0C" w:rsidRDefault="00C86115" w:rsidP="003B5BDB">
      <w:pPr>
        <w:pStyle w:val="a8"/>
        <w:ind w:firstLine="567"/>
        <w:jc w:val="both"/>
        <w:rPr>
          <w:rFonts w:ascii="Times New Roman" w:hAnsi="Times New Roman"/>
          <w:sz w:val="24"/>
        </w:rPr>
      </w:pPr>
      <w:r w:rsidRPr="00520A0C">
        <w:rPr>
          <w:rFonts w:ascii="Times New Roman" w:hAnsi="Times New Roman"/>
          <w:sz w:val="24"/>
        </w:rPr>
        <w:t>Сведения о распределении средств местного бюджета по направлениям финансирования приведены в приложении к программе.</w:t>
      </w:r>
    </w:p>
    <w:p w:rsidR="00C950C6" w:rsidRPr="00520A0C" w:rsidRDefault="00C950C6" w:rsidP="00520A0C">
      <w:pPr>
        <w:ind w:firstLine="567"/>
        <w:jc w:val="both"/>
      </w:pPr>
      <w:r w:rsidRPr="00520A0C">
        <w:t>Финансирование по подпрограмме, ежегодно уточняется.</w:t>
      </w:r>
    </w:p>
    <w:p w:rsidR="00C950C6" w:rsidRPr="00520A0C" w:rsidRDefault="00C950C6" w:rsidP="00C950C6">
      <w:pPr>
        <w:jc w:val="both"/>
      </w:pPr>
    </w:p>
    <w:p w:rsidR="00550B8B" w:rsidRPr="00520A0C" w:rsidRDefault="00520A0C" w:rsidP="00550B8B">
      <w:pPr>
        <w:widowControl w:val="0"/>
        <w:autoSpaceDE w:val="0"/>
        <w:autoSpaceDN w:val="0"/>
        <w:adjustRightInd w:val="0"/>
        <w:ind w:firstLine="540"/>
        <w:jc w:val="center"/>
        <w:rPr>
          <w:b/>
        </w:rPr>
      </w:pPr>
      <w:r w:rsidRPr="00520A0C">
        <w:rPr>
          <w:b/>
        </w:rPr>
        <w:t>8</w:t>
      </w:r>
      <w:r w:rsidR="00550B8B" w:rsidRPr="00520A0C">
        <w:rPr>
          <w:b/>
        </w:rPr>
        <w:t>. Ожидаемые результаты реализации подпрограммы</w:t>
      </w:r>
    </w:p>
    <w:p w:rsidR="00520A0C" w:rsidRPr="00520A0C" w:rsidRDefault="00520A0C" w:rsidP="00FD56AD">
      <w:pPr>
        <w:autoSpaceDE w:val="0"/>
        <w:autoSpaceDN w:val="0"/>
        <w:adjustRightInd w:val="0"/>
        <w:jc w:val="both"/>
      </w:pPr>
    </w:p>
    <w:p w:rsidR="00550B8B" w:rsidRPr="00520A0C" w:rsidRDefault="00550B8B" w:rsidP="00520A0C">
      <w:pPr>
        <w:autoSpaceDE w:val="0"/>
        <w:autoSpaceDN w:val="0"/>
        <w:adjustRightInd w:val="0"/>
        <w:ind w:firstLine="567"/>
        <w:jc w:val="both"/>
      </w:pPr>
      <w:r w:rsidRPr="00520A0C">
        <w:t>Реализация программных мероприятий позволит:</w:t>
      </w:r>
    </w:p>
    <w:p w:rsidR="00550B8B" w:rsidRPr="00520A0C" w:rsidRDefault="00550B8B" w:rsidP="00550B8B">
      <w:pPr>
        <w:jc w:val="both"/>
      </w:pPr>
      <w:r w:rsidRPr="00520A0C">
        <w:tab/>
        <w:t>- повысить уровень нравственно-эстетического и духовного развития населения, обеспечить условия развития культурных традиций.</w:t>
      </w:r>
    </w:p>
    <w:p w:rsidR="00550B8B" w:rsidRPr="00520A0C" w:rsidRDefault="00550B8B" w:rsidP="005E4605">
      <w:pPr>
        <w:autoSpaceDE w:val="0"/>
        <w:autoSpaceDN w:val="0"/>
        <w:adjustRightInd w:val="0"/>
        <w:ind w:firstLine="540"/>
        <w:jc w:val="both"/>
      </w:pPr>
      <w:r w:rsidRPr="00520A0C">
        <w:t>- создать условия устойчивого развития физической культуры и спорта на территории Воронцовского сельского поселения Полтавского района;</w:t>
      </w:r>
    </w:p>
    <w:p w:rsidR="000166A9" w:rsidRPr="00520A0C" w:rsidRDefault="00550B8B" w:rsidP="005E4605">
      <w:pPr>
        <w:autoSpaceDE w:val="0"/>
        <w:autoSpaceDN w:val="0"/>
        <w:adjustRightInd w:val="0"/>
        <w:ind w:firstLine="540"/>
        <w:jc w:val="both"/>
      </w:pPr>
      <w:r w:rsidRPr="00520A0C">
        <w:t xml:space="preserve">- повысить эффективность физкультурно-спортивной работы с детьми, подростками и молодежью, в том числе с несовершеннолетними, </w:t>
      </w:r>
    </w:p>
    <w:p w:rsidR="00550B8B" w:rsidRPr="00520A0C" w:rsidRDefault="00550B8B" w:rsidP="005E4605">
      <w:pPr>
        <w:autoSpaceDE w:val="0"/>
        <w:autoSpaceDN w:val="0"/>
        <w:adjustRightInd w:val="0"/>
        <w:ind w:firstLine="540"/>
        <w:jc w:val="both"/>
      </w:pPr>
      <w:r w:rsidRPr="00520A0C">
        <w:t>- обеспечить развитие физкультурно-спортивной работы с населением Воронцовского сельского поселения Полтавского районапо месту жительства;</w:t>
      </w:r>
    </w:p>
    <w:p w:rsidR="008A496C" w:rsidRPr="00520A0C" w:rsidRDefault="008A496C" w:rsidP="005E4605">
      <w:pPr>
        <w:ind w:firstLine="540"/>
        <w:jc w:val="both"/>
      </w:pPr>
      <w:r w:rsidRPr="00520A0C">
        <w:t>- улучш</w:t>
      </w:r>
      <w:r w:rsidR="00520A0C">
        <w:t xml:space="preserve">ить </w:t>
      </w:r>
      <w:r w:rsidRPr="00520A0C">
        <w:t>результат</w:t>
      </w:r>
      <w:r w:rsidR="00520A0C">
        <w:t>ы</w:t>
      </w:r>
      <w:r w:rsidRPr="00520A0C">
        <w:t xml:space="preserve"> выступления кома</w:t>
      </w:r>
      <w:r w:rsidR="005E4605">
        <w:t>нд на районных праздниках, повысить</w:t>
      </w:r>
      <w:r w:rsidRPr="00520A0C">
        <w:t xml:space="preserve"> спортивно</w:t>
      </w:r>
      <w:r w:rsidR="005E4605">
        <w:t>е</w:t>
      </w:r>
      <w:r w:rsidRPr="00520A0C">
        <w:t xml:space="preserve"> мастерства у спортсменов;</w:t>
      </w:r>
    </w:p>
    <w:p w:rsidR="008A496C" w:rsidRPr="005E4605" w:rsidRDefault="008A496C" w:rsidP="005E4605">
      <w:pPr>
        <w:ind w:firstLine="540"/>
        <w:jc w:val="both"/>
      </w:pPr>
      <w:r w:rsidRPr="005E4605">
        <w:t>- улучш</w:t>
      </w:r>
      <w:r w:rsidR="005E4605" w:rsidRPr="005E4605">
        <w:t>ить</w:t>
      </w:r>
      <w:r w:rsidRPr="005E4605">
        <w:t xml:space="preserve"> материально-техническ</w:t>
      </w:r>
      <w:r w:rsidR="005E4605" w:rsidRPr="005E4605">
        <w:t>ую</w:t>
      </w:r>
      <w:r w:rsidRPr="005E4605">
        <w:t xml:space="preserve"> баз</w:t>
      </w:r>
      <w:r w:rsidR="005E4605" w:rsidRPr="005E4605">
        <w:t>у</w:t>
      </w:r>
      <w:r w:rsidRPr="005E4605">
        <w:t xml:space="preserve"> спортивных объектов, обеспеч</w:t>
      </w:r>
      <w:r w:rsidR="005E4605" w:rsidRPr="005E4605">
        <w:t>ить</w:t>
      </w:r>
      <w:r w:rsidRPr="005E4605">
        <w:t xml:space="preserve"> спортивным инвентарём и оборудованием;</w:t>
      </w:r>
    </w:p>
    <w:p w:rsidR="008A496C" w:rsidRPr="005E4605" w:rsidRDefault="008A496C" w:rsidP="005E4605">
      <w:pPr>
        <w:ind w:firstLine="540"/>
        <w:jc w:val="both"/>
      </w:pPr>
      <w:r w:rsidRPr="005E4605">
        <w:t xml:space="preserve">- </w:t>
      </w:r>
      <w:r w:rsidR="005E4605" w:rsidRPr="005E4605">
        <w:t xml:space="preserve">усилить </w:t>
      </w:r>
      <w:r w:rsidRPr="005E4605">
        <w:t>пропаганд</w:t>
      </w:r>
      <w:r w:rsidR="005E4605" w:rsidRPr="005E4605">
        <w:t>у</w:t>
      </w:r>
      <w:r w:rsidRPr="005E4605">
        <w:t xml:space="preserve"> здорового образа жизни.</w:t>
      </w:r>
    </w:p>
    <w:p w:rsidR="00550B8B" w:rsidRPr="005E4605" w:rsidRDefault="00550B8B" w:rsidP="005E4605">
      <w:pPr>
        <w:autoSpaceDE w:val="0"/>
        <w:autoSpaceDN w:val="0"/>
        <w:adjustRightInd w:val="0"/>
        <w:ind w:firstLine="540"/>
        <w:jc w:val="both"/>
      </w:pPr>
      <w:r w:rsidRPr="005E4605">
        <w:t>- разнообразить досуг молодежи</w:t>
      </w:r>
    </w:p>
    <w:p w:rsidR="008A496C" w:rsidRPr="005E4605" w:rsidRDefault="008A496C" w:rsidP="005E4605">
      <w:pPr>
        <w:ind w:firstLine="540"/>
        <w:jc w:val="both"/>
      </w:pPr>
      <w:r w:rsidRPr="005E4605">
        <w:t>Реализация подпрограммы позволит повысить качество услуг культуры, комфортность их предоставления и их доступность для всех слоев населения, подпрограмма строится на признании за отраслью культуры основополагающего значения при формировании  нравственно-эстетических основ жизни общества, духовных потребностей личности.</w:t>
      </w:r>
    </w:p>
    <w:p w:rsidR="00550B8B" w:rsidRPr="00520A0C" w:rsidRDefault="00550B8B" w:rsidP="005E4605">
      <w:pPr>
        <w:widowControl w:val="0"/>
        <w:autoSpaceDE w:val="0"/>
        <w:autoSpaceDN w:val="0"/>
        <w:adjustRightInd w:val="0"/>
        <w:ind w:firstLine="540"/>
        <w:jc w:val="both"/>
        <w:rPr>
          <w:highlight w:val="yellow"/>
        </w:rPr>
      </w:pPr>
    </w:p>
    <w:p w:rsidR="00550B8B" w:rsidRPr="005E4605" w:rsidRDefault="005E4605" w:rsidP="005E4605">
      <w:pPr>
        <w:pStyle w:val="2"/>
        <w:spacing w:line="240" w:lineRule="auto"/>
        <w:ind w:firstLine="540"/>
        <w:jc w:val="center"/>
        <w:rPr>
          <w:b/>
          <w:bCs/>
        </w:rPr>
      </w:pPr>
      <w:r w:rsidRPr="005E4605">
        <w:t>9</w:t>
      </w:r>
      <w:r w:rsidR="00550B8B" w:rsidRPr="005E4605">
        <w:t xml:space="preserve">. </w:t>
      </w:r>
      <w:r w:rsidR="00550B8B" w:rsidRPr="005E4605">
        <w:rPr>
          <w:b/>
          <w:bCs/>
        </w:rPr>
        <w:t>Организация управления подпрограммой и контроль за ходом её реализации</w:t>
      </w:r>
    </w:p>
    <w:p w:rsidR="00550B8B" w:rsidRPr="005E4605" w:rsidRDefault="00550B8B" w:rsidP="005E4605">
      <w:pPr>
        <w:tabs>
          <w:tab w:val="left" w:pos="993"/>
        </w:tabs>
        <w:autoSpaceDE w:val="0"/>
        <w:autoSpaceDN w:val="0"/>
        <w:adjustRightInd w:val="0"/>
        <w:ind w:firstLine="540"/>
        <w:jc w:val="both"/>
      </w:pPr>
      <w:r w:rsidRPr="005E4605">
        <w:lastRenderedPageBreak/>
        <w:t>Механизм реализации подпрограммы будет построен на основе координации действий ответственных исполнителей совместно с соисполнителями, исп</w:t>
      </w:r>
      <w:r w:rsidR="008A496C" w:rsidRPr="005E4605">
        <w:t>олнителями основных мероприятий</w:t>
      </w:r>
      <w:r w:rsidRPr="005E4605">
        <w:t xml:space="preserve"> и исполнителями мероприятий</w:t>
      </w:r>
      <w:r w:rsidR="00FD56AD" w:rsidRPr="005E4605">
        <w:t>,</w:t>
      </w:r>
      <w:r w:rsidRPr="005E4605">
        <w:t xml:space="preserve"> исходя из необходимости достижения ожидаемых результатов реализации мероприятий подпрограммы.</w:t>
      </w:r>
    </w:p>
    <w:p w:rsidR="00FD56AD" w:rsidRPr="005E4605" w:rsidRDefault="00550B8B" w:rsidP="005E4605">
      <w:pPr>
        <w:pStyle w:val="2"/>
        <w:spacing w:line="240" w:lineRule="auto"/>
        <w:ind w:left="0" w:firstLine="540"/>
        <w:jc w:val="both"/>
      </w:pPr>
      <w:r w:rsidRPr="005E4605">
        <w:tab/>
        <w:t xml:space="preserve">Ход реализации подпрограммы осуществляет администрация </w:t>
      </w:r>
      <w:r w:rsidR="008A496C" w:rsidRPr="005E4605">
        <w:t>Воронцовского</w:t>
      </w:r>
      <w:r w:rsidRPr="005E4605">
        <w:t xml:space="preserve"> сельского поселения. </w:t>
      </w:r>
    </w:p>
    <w:p w:rsidR="000166A9" w:rsidRPr="005E4605" w:rsidRDefault="00550B8B" w:rsidP="005E4605">
      <w:pPr>
        <w:pStyle w:val="2"/>
        <w:spacing w:line="240" w:lineRule="auto"/>
        <w:ind w:left="0" w:firstLine="540"/>
        <w:jc w:val="both"/>
        <w:rPr>
          <w:shd w:val="clear" w:color="auto" w:fill="FFFFFF"/>
        </w:rPr>
      </w:pPr>
      <w:r w:rsidRPr="005E4605">
        <w:rPr>
          <w:shd w:val="clear" w:color="auto" w:fill="FFFFFF"/>
        </w:rPr>
        <w:t xml:space="preserve">Средства из бюджета поселения предоставляются исполнителям подпрограммы при соблюдении ими следующих </w:t>
      </w:r>
      <w:r w:rsidR="000166A9" w:rsidRPr="005E4605">
        <w:rPr>
          <w:shd w:val="clear" w:color="auto" w:fill="FFFFFF"/>
        </w:rPr>
        <w:t>условий:</w:t>
      </w:r>
    </w:p>
    <w:p w:rsidR="00550B8B" w:rsidRPr="005E4605" w:rsidRDefault="00550B8B" w:rsidP="005E4605">
      <w:pPr>
        <w:pStyle w:val="2"/>
        <w:spacing w:line="240" w:lineRule="auto"/>
        <w:ind w:left="0" w:firstLine="540"/>
        <w:jc w:val="both"/>
      </w:pPr>
      <w:r w:rsidRPr="005E4605">
        <w:rPr>
          <w:shd w:val="clear" w:color="auto" w:fill="FFFFFF"/>
        </w:rPr>
        <w:t>- выполнение программных мероприятий за отчётный период;</w:t>
      </w:r>
    </w:p>
    <w:p w:rsidR="00550B8B" w:rsidRPr="005E4605" w:rsidRDefault="00550B8B" w:rsidP="005E4605">
      <w:pPr>
        <w:ind w:firstLine="540"/>
        <w:jc w:val="both"/>
        <w:rPr>
          <w:shd w:val="clear" w:color="auto" w:fill="FFFFFF"/>
        </w:rPr>
      </w:pPr>
      <w:r w:rsidRPr="005E4605">
        <w:rPr>
          <w:shd w:val="clear" w:color="auto" w:fill="FFFFFF"/>
        </w:rPr>
        <w:t>- представление в установленном порядке отчёта о ходе выполнения мероприятий подпрограммы;</w:t>
      </w:r>
    </w:p>
    <w:p w:rsidR="00550B8B" w:rsidRPr="005E4605" w:rsidRDefault="00550B8B" w:rsidP="005E4605">
      <w:pPr>
        <w:ind w:firstLine="540"/>
        <w:jc w:val="both"/>
        <w:rPr>
          <w:shd w:val="clear" w:color="auto" w:fill="FFFFFF"/>
        </w:rPr>
      </w:pPr>
      <w:r w:rsidRPr="005E4605">
        <w:rPr>
          <w:shd w:val="clear" w:color="auto" w:fill="FFFFFF"/>
        </w:rPr>
        <w:t>- целевое использование средств бюджета, направляемых на реализацию мероприятий подпрограммы.</w:t>
      </w:r>
    </w:p>
    <w:p w:rsidR="00FD56AD" w:rsidRPr="005E4605" w:rsidRDefault="00550B8B" w:rsidP="005E4605">
      <w:pPr>
        <w:ind w:firstLine="540"/>
        <w:jc w:val="both"/>
        <w:rPr>
          <w:shd w:val="clear" w:color="auto" w:fill="FFFFFF"/>
        </w:rPr>
      </w:pPr>
      <w:r w:rsidRPr="005E4605">
        <w:rPr>
          <w:shd w:val="clear" w:color="auto" w:fill="FFFFFF"/>
        </w:rPr>
        <w:tab/>
        <w:t>Исполнители подпрограммы несут ответственность за своевременность и точность выполнения мероприятий подпрограммы, рациональное использование выделенных бюджетных средств.</w:t>
      </w:r>
    </w:p>
    <w:p w:rsidR="00514351" w:rsidRPr="00160CFF" w:rsidRDefault="00514351" w:rsidP="005E4605">
      <w:pPr>
        <w:ind w:firstLine="540"/>
        <w:jc w:val="center"/>
        <w:rPr>
          <w:b/>
        </w:rPr>
      </w:pPr>
    </w:p>
    <w:p w:rsidR="00C950C6" w:rsidRPr="00160CFF" w:rsidRDefault="00C950C6" w:rsidP="005E4605">
      <w:pPr>
        <w:ind w:firstLine="540"/>
        <w:jc w:val="center"/>
      </w:pPr>
      <w:r w:rsidRPr="00160CFF">
        <w:rPr>
          <w:b/>
        </w:rPr>
        <w:t>Подпрограмма 4. «Социальная политика Воронцовского сельского поселен</w:t>
      </w:r>
      <w:r w:rsidR="00564043" w:rsidRPr="00160CFF">
        <w:rPr>
          <w:b/>
        </w:rPr>
        <w:t>ия</w:t>
      </w:r>
      <w:r w:rsidRPr="00160CFF">
        <w:rPr>
          <w:b/>
        </w:rPr>
        <w:t>»</w:t>
      </w:r>
    </w:p>
    <w:p w:rsidR="00C950C6" w:rsidRPr="00160CFF" w:rsidRDefault="00C950C6" w:rsidP="000166A9">
      <w:pPr>
        <w:ind w:firstLine="360"/>
        <w:jc w:val="center"/>
      </w:pPr>
    </w:p>
    <w:p w:rsidR="00C950C6" w:rsidRPr="00160CFF" w:rsidRDefault="005E4605" w:rsidP="00C950C6">
      <w:pPr>
        <w:jc w:val="center"/>
        <w:rPr>
          <w:b/>
        </w:rPr>
      </w:pPr>
      <w:r w:rsidRPr="00160CFF">
        <w:rPr>
          <w:b/>
        </w:rPr>
        <w:t xml:space="preserve">1. </w:t>
      </w:r>
      <w:r w:rsidR="00C950C6" w:rsidRPr="00160CFF">
        <w:rPr>
          <w:b/>
        </w:rPr>
        <w:t>Паспорт</w:t>
      </w:r>
    </w:p>
    <w:p w:rsidR="00C950C6" w:rsidRPr="00160CFF" w:rsidRDefault="00C950C6" w:rsidP="00564043">
      <w:pPr>
        <w:jc w:val="center"/>
        <w:rPr>
          <w:b/>
        </w:rPr>
      </w:pPr>
      <w:r w:rsidRPr="00160CFF">
        <w:rPr>
          <w:b/>
        </w:rPr>
        <w:t>Подпрограмм</w:t>
      </w:r>
      <w:r w:rsidR="005E4605" w:rsidRPr="00160CFF">
        <w:rPr>
          <w:b/>
        </w:rPr>
        <w:t>ы</w:t>
      </w:r>
      <w:r w:rsidRPr="00160CFF">
        <w:rPr>
          <w:b/>
        </w:rPr>
        <w:t xml:space="preserve"> "Социальная политика Воронцовского </w:t>
      </w:r>
      <w:r w:rsidR="00715A33" w:rsidRPr="00160CFF">
        <w:rPr>
          <w:b/>
        </w:rPr>
        <w:t>сельского поселения</w:t>
      </w:r>
      <w:r w:rsidRPr="00160CFF">
        <w:rPr>
          <w:b/>
        </w:rPr>
        <w:t>"</w:t>
      </w:r>
    </w:p>
    <w:p w:rsidR="00C950C6" w:rsidRPr="00160CFF" w:rsidRDefault="00C950C6" w:rsidP="00C950C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863"/>
      </w:tblGrid>
      <w:tr w:rsidR="00C950C6" w:rsidRPr="00160CFF" w:rsidTr="009E33EC">
        <w:trPr>
          <w:trHeight w:val="1571"/>
        </w:trPr>
        <w:tc>
          <w:tcPr>
            <w:tcW w:w="3708" w:type="dxa"/>
          </w:tcPr>
          <w:p w:rsidR="00C950C6" w:rsidRPr="00160CFF" w:rsidRDefault="00C950C6" w:rsidP="009E33EC">
            <w:pPr>
              <w:jc w:val="both"/>
            </w:pPr>
            <w:r w:rsidRPr="00160CFF">
              <w:t>Наименование муниципальной программы Воронцовского сельского поселения Полтавского муниципального района Омской области</w:t>
            </w:r>
          </w:p>
        </w:tc>
        <w:tc>
          <w:tcPr>
            <w:tcW w:w="5863" w:type="dxa"/>
          </w:tcPr>
          <w:p w:rsidR="00C950C6" w:rsidRPr="00160CFF" w:rsidRDefault="00564043" w:rsidP="009E33EC">
            <w:pPr>
              <w:jc w:val="both"/>
            </w:pPr>
            <w:r w:rsidRPr="00160CFF">
              <w:t>"</w:t>
            </w:r>
            <w:r w:rsidR="00160CFF" w:rsidRPr="00160CFF">
              <w:t>Развитие социально-культурной сферы Воронцовского сельского поселения Полтавского муниципального района Омской области</w:t>
            </w:r>
            <w:r w:rsidR="00C950C6" w:rsidRPr="00160CFF">
              <w:t>"</w:t>
            </w:r>
          </w:p>
          <w:p w:rsidR="00C950C6" w:rsidRPr="00160CFF" w:rsidRDefault="00C950C6" w:rsidP="009E33EC">
            <w:pPr>
              <w:autoSpaceDE w:val="0"/>
              <w:autoSpaceDN w:val="0"/>
              <w:adjustRightInd w:val="0"/>
              <w:jc w:val="both"/>
            </w:pPr>
          </w:p>
          <w:p w:rsidR="00C950C6" w:rsidRPr="00160CFF" w:rsidRDefault="00C950C6" w:rsidP="009E33EC">
            <w:pPr>
              <w:jc w:val="center"/>
            </w:pPr>
          </w:p>
        </w:tc>
      </w:tr>
      <w:tr w:rsidR="00C950C6" w:rsidRPr="00BB1BFF" w:rsidTr="009E33EC">
        <w:trPr>
          <w:trHeight w:val="1938"/>
        </w:trPr>
        <w:tc>
          <w:tcPr>
            <w:tcW w:w="3708" w:type="dxa"/>
          </w:tcPr>
          <w:p w:rsidR="00C950C6" w:rsidRPr="00160CFF" w:rsidRDefault="00C950C6" w:rsidP="009E33EC">
            <w:pPr>
              <w:jc w:val="both"/>
            </w:pPr>
            <w:r w:rsidRPr="00160CFF">
              <w:t>Наименование подпрограммы муниципальной программы Воронцовского сельского поселения Полтавского муниципального района Омской области</w:t>
            </w:r>
          </w:p>
        </w:tc>
        <w:tc>
          <w:tcPr>
            <w:tcW w:w="5863" w:type="dxa"/>
          </w:tcPr>
          <w:p w:rsidR="00C950C6" w:rsidRPr="00160CFF" w:rsidRDefault="00C950C6" w:rsidP="009E33EC">
            <w:pPr>
              <w:jc w:val="both"/>
            </w:pPr>
            <w:r w:rsidRPr="00160CFF">
              <w:t xml:space="preserve">"Социальная политика Воронцовского </w:t>
            </w:r>
            <w:r w:rsidR="00715A33" w:rsidRPr="00160CFF">
              <w:t>сельского поселения</w:t>
            </w:r>
            <w:r w:rsidRPr="00160CFF">
              <w:t>"</w:t>
            </w:r>
          </w:p>
          <w:p w:rsidR="00C950C6" w:rsidRPr="00160CFF" w:rsidRDefault="00C950C6" w:rsidP="009E33EC">
            <w:pPr>
              <w:autoSpaceDE w:val="0"/>
              <w:autoSpaceDN w:val="0"/>
              <w:adjustRightInd w:val="0"/>
              <w:jc w:val="both"/>
            </w:pPr>
          </w:p>
        </w:tc>
      </w:tr>
      <w:tr w:rsidR="00C950C6" w:rsidRPr="00BB1BFF" w:rsidTr="009E33EC">
        <w:tc>
          <w:tcPr>
            <w:tcW w:w="3708" w:type="dxa"/>
          </w:tcPr>
          <w:p w:rsidR="00C950C6" w:rsidRPr="00160CFF" w:rsidRDefault="00C950C6" w:rsidP="009E33EC">
            <w:r w:rsidRPr="00160CFF">
              <w:t>Наименование исполнительно- распорядительного органа Воронцовского сельского поселения Полтавского муниципального района Омской области, являющегося соисполнителем муниципальной программы</w:t>
            </w:r>
          </w:p>
        </w:tc>
        <w:tc>
          <w:tcPr>
            <w:tcW w:w="5863" w:type="dxa"/>
          </w:tcPr>
          <w:p w:rsidR="00C950C6" w:rsidRPr="00160CFF" w:rsidRDefault="00C950C6" w:rsidP="009E33EC">
            <w:pPr>
              <w:jc w:val="both"/>
            </w:pPr>
            <w:r w:rsidRPr="00160CFF">
              <w:t>Администрация Воронцовского сельского поселения</w:t>
            </w:r>
            <w:r w:rsidR="00160CFF" w:rsidRPr="00160CFF">
              <w:t xml:space="preserve"> Полтавского муниципального района Омской области (далее Администрация Воронцовского сельского поселения)</w:t>
            </w:r>
          </w:p>
        </w:tc>
      </w:tr>
      <w:tr w:rsidR="00C950C6" w:rsidRPr="00BB1BFF" w:rsidTr="009E33EC">
        <w:tc>
          <w:tcPr>
            <w:tcW w:w="3708" w:type="dxa"/>
          </w:tcPr>
          <w:p w:rsidR="00C950C6" w:rsidRPr="00160CFF" w:rsidRDefault="00C950C6" w:rsidP="009E33EC">
            <w:pPr>
              <w:jc w:val="both"/>
            </w:pPr>
            <w:r w:rsidRPr="00160CFF">
              <w:t xml:space="preserve">Наименование исполнительно- распорядительного органа </w:t>
            </w:r>
            <w:r w:rsidRPr="00160CFF">
              <w:lastRenderedPageBreak/>
              <w:t>Воронцовского сельского поселения Полтавского муниципального района Омской области, являющегося исполнителем основного мероприятия, исполнителем ведомственной целевой программы</w:t>
            </w:r>
          </w:p>
        </w:tc>
        <w:tc>
          <w:tcPr>
            <w:tcW w:w="5863" w:type="dxa"/>
          </w:tcPr>
          <w:p w:rsidR="00C950C6" w:rsidRPr="00160CFF" w:rsidRDefault="00C950C6" w:rsidP="009E33EC">
            <w:pPr>
              <w:jc w:val="both"/>
            </w:pPr>
            <w:r w:rsidRPr="00160CFF">
              <w:lastRenderedPageBreak/>
              <w:t>Администрация Воронцовского сельского поселения</w:t>
            </w:r>
          </w:p>
        </w:tc>
      </w:tr>
      <w:tr w:rsidR="00C950C6" w:rsidRPr="00BB1BFF" w:rsidTr="009E33EC">
        <w:tc>
          <w:tcPr>
            <w:tcW w:w="3708" w:type="dxa"/>
          </w:tcPr>
          <w:p w:rsidR="00C950C6" w:rsidRPr="00160CFF" w:rsidRDefault="00C950C6" w:rsidP="009E33EC">
            <w:pPr>
              <w:jc w:val="both"/>
            </w:pPr>
            <w:r w:rsidRPr="00160CFF">
              <w:lastRenderedPageBreak/>
              <w:t>Наименование исполнительно- распорядительного органа Воронцовского сельского поселения Полтавского муниципального района Омской области, являющегося исполнителем мероприятия</w:t>
            </w:r>
          </w:p>
        </w:tc>
        <w:tc>
          <w:tcPr>
            <w:tcW w:w="5863" w:type="dxa"/>
          </w:tcPr>
          <w:p w:rsidR="00C950C6" w:rsidRPr="00160CFF" w:rsidRDefault="00C950C6" w:rsidP="009E33EC">
            <w:pPr>
              <w:jc w:val="both"/>
            </w:pPr>
            <w:r w:rsidRPr="00160CFF">
              <w:t>Администрация Воронцовского сельского поселения</w:t>
            </w:r>
          </w:p>
        </w:tc>
      </w:tr>
      <w:tr w:rsidR="00C950C6" w:rsidRPr="00BB1BFF" w:rsidTr="009E33EC">
        <w:tc>
          <w:tcPr>
            <w:tcW w:w="3708" w:type="dxa"/>
          </w:tcPr>
          <w:p w:rsidR="00C950C6" w:rsidRPr="00160CFF" w:rsidRDefault="00C950C6" w:rsidP="009E33EC">
            <w:r w:rsidRPr="00160CFF">
              <w:t>Сроки реализации подпрограммы</w:t>
            </w:r>
          </w:p>
        </w:tc>
        <w:tc>
          <w:tcPr>
            <w:tcW w:w="5863" w:type="dxa"/>
          </w:tcPr>
          <w:p w:rsidR="00C950C6" w:rsidRPr="00160CFF" w:rsidRDefault="00715A33" w:rsidP="005B730D">
            <w:pPr>
              <w:jc w:val="both"/>
            </w:pPr>
            <w:r w:rsidRPr="00160CFF">
              <w:t>201</w:t>
            </w:r>
            <w:r w:rsidR="00521BB9" w:rsidRPr="00160CFF">
              <w:t>8</w:t>
            </w:r>
            <w:r w:rsidRPr="00160CFF">
              <w:t>-202</w:t>
            </w:r>
            <w:r w:rsidR="002C7AA9" w:rsidRPr="00160CFF">
              <w:t>6</w:t>
            </w:r>
            <w:r w:rsidR="00C950C6" w:rsidRPr="00160CFF">
              <w:t xml:space="preserve"> годы</w:t>
            </w:r>
          </w:p>
        </w:tc>
      </w:tr>
      <w:tr w:rsidR="00C950C6" w:rsidRPr="00BB1BFF" w:rsidTr="009E33EC">
        <w:tc>
          <w:tcPr>
            <w:tcW w:w="3708" w:type="dxa"/>
          </w:tcPr>
          <w:p w:rsidR="00C950C6" w:rsidRPr="00160CFF" w:rsidRDefault="00C950C6" w:rsidP="009E33EC">
            <w:r w:rsidRPr="00160CFF">
              <w:t>Цель программы</w:t>
            </w:r>
          </w:p>
        </w:tc>
        <w:tc>
          <w:tcPr>
            <w:tcW w:w="5863" w:type="dxa"/>
          </w:tcPr>
          <w:p w:rsidR="00C950C6" w:rsidRPr="00BB1BFF" w:rsidRDefault="00160CFF" w:rsidP="009E33EC">
            <w:pPr>
              <w:jc w:val="both"/>
              <w:rPr>
                <w:highlight w:val="yellow"/>
              </w:rPr>
            </w:pPr>
            <w:r w:rsidRPr="00160CFF">
              <w:t>Создание условий для повышения благосостояния и уровня жизни населения</w:t>
            </w:r>
          </w:p>
        </w:tc>
      </w:tr>
      <w:tr w:rsidR="00C950C6" w:rsidRPr="00BB1BFF" w:rsidTr="009E33EC">
        <w:tc>
          <w:tcPr>
            <w:tcW w:w="3708" w:type="dxa"/>
          </w:tcPr>
          <w:p w:rsidR="00C950C6" w:rsidRPr="00160CFF" w:rsidRDefault="00C950C6" w:rsidP="009E33EC">
            <w:r w:rsidRPr="00160CFF">
              <w:t>Задачи подпрограммы</w:t>
            </w:r>
          </w:p>
        </w:tc>
        <w:tc>
          <w:tcPr>
            <w:tcW w:w="5863" w:type="dxa"/>
          </w:tcPr>
          <w:p w:rsidR="00C950C6" w:rsidRPr="00BB1BFF" w:rsidRDefault="00160CFF" w:rsidP="009E33EC">
            <w:pPr>
              <w:pStyle w:val="Heading"/>
              <w:rPr>
                <w:rFonts w:ascii="Times New Roman" w:hAnsi="Times New Roman" w:cs="Times New Roman"/>
                <w:b w:val="0"/>
                <w:sz w:val="24"/>
                <w:szCs w:val="24"/>
                <w:highlight w:val="yellow"/>
              </w:rPr>
            </w:pPr>
            <w:r w:rsidRPr="00160CFF">
              <w:rPr>
                <w:rFonts w:ascii="Times New Roman" w:hAnsi="Times New Roman" w:cs="Times New Roman"/>
                <w:b w:val="0"/>
                <w:sz w:val="24"/>
                <w:szCs w:val="24"/>
              </w:rPr>
              <w:t>Исполнение обязательств поселения по оказанию мер социальной поддержки отдельным категориям граждан, установленных федеральным и областным законодательством.</w:t>
            </w:r>
          </w:p>
        </w:tc>
      </w:tr>
      <w:tr w:rsidR="00C950C6" w:rsidRPr="00BB1BFF" w:rsidTr="009E33EC">
        <w:tc>
          <w:tcPr>
            <w:tcW w:w="3708" w:type="dxa"/>
          </w:tcPr>
          <w:p w:rsidR="00C950C6" w:rsidRPr="00160CFF" w:rsidRDefault="00C950C6" w:rsidP="009E33EC">
            <w:r w:rsidRPr="00160CFF">
              <w:t>Перечень основных мероприятий и (или)ведомственных целевых программ</w:t>
            </w:r>
          </w:p>
        </w:tc>
        <w:tc>
          <w:tcPr>
            <w:tcW w:w="5863" w:type="dxa"/>
          </w:tcPr>
          <w:p w:rsidR="009124FB" w:rsidRPr="00BB1BFF" w:rsidRDefault="00160CFF" w:rsidP="00564043">
            <w:pPr>
              <w:pStyle w:val="ConsPlusNonformat"/>
              <w:jc w:val="both"/>
              <w:rPr>
                <w:rFonts w:ascii="Times New Roman" w:hAnsi="Times New Roman" w:cs="Times New Roman"/>
                <w:bCs/>
                <w:sz w:val="24"/>
                <w:szCs w:val="24"/>
                <w:highlight w:val="yellow"/>
              </w:rPr>
            </w:pPr>
            <w:r w:rsidRPr="00160CFF">
              <w:rPr>
                <w:rFonts w:ascii="Times New Roman" w:hAnsi="Times New Roman" w:cs="Times New Roman"/>
                <w:bCs/>
                <w:sz w:val="24"/>
                <w:szCs w:val="24"/>
              </w:rPr>
              <w:t>Предоставление мер социальной поддержки отдельным категориям граждан</w:t>
            </w:r>
          </w:p>
        </w:tc>
      </w:tr>
      <w:tr w:rsidR="00C950C6" w:rsidRPr="00BB1BFF" w:rsidTr="009E33EC">
        <w:tc>
          <w:tcPr>
            <w:tcW w:w="3708" w:type="dxa"/>
          </w:tcPr>
          <w:p w:rsidR="00C950C6" w:rsidRPr="00160CFF" w:rsidRDefault="00C950C6" w:rsidP="009E33EC">
            <w:bookmarkStart w:id="3" w:name="_Hlk158837692"/>
            <w:r w:rsidRPr="00160CFF">
              <w:t>Объем и источники финансирования подпрограммы в целом и по годам реализации</w:t>
            </w:r>
          </w:p>
        </w:tc>
        <w:tc>
          <w:tcPr>
            <w:tcW w:w="5863" w:type="dxa"/>
          </w:tcPr>
          <w:p w:rsidR="004634CE" w:rsidRPr="00160CFF" w:rsidRDefault="004634CE" w:rsidP="00160CFF">
            <w:pPr>
              <w:shd w:val="clear" w:color="auto" w:fill="FFFFFF"/>
              <w:jc w:val="both"/>
            </w:pPr>
            <w:r w:rsidRPr="00160CFF">
              <w:t xml:space="preserve">Реализация мероприятий подпрограммы осуществляется за счет средств местного бюджета. Общий объем финансирования составит </w:t>
            </w:r>
            <w:r w:rsidR="00514351" w:rsidRPr="00160CFF">
              <w:t>1</w:t>
            </w:r>
            <w:r w:rsidR="003B5BDB">
              <w:t> 452 674,82</w:t>
            </w:r>
            <w:r w:rsidR="00160CFF" w:rsidRPr="00160CFF">
              <w:t xml:space="preserve"> </w:t>
            </w:r>
            <w:r w:rsidRPr="00160CFF">
              <w:t>рублей</w:t>
            </w:r>
            <w:r w:rsidR="009D3C5F" w:rsidRPr="00160CFF">
              <w:t xml:space="preserve"> (приложение к муниципальной программе)</w:t>
            </w:r>
            <w:r w:rsidRPr="00160CFF">
              <w:t>, в том числе по годам:</w:t>
            </w:r>
          </w:p>
          <w:p w:rsidR="004634CE" w:rsidRPr="00160CFF" w:rsidRDefault="004634CE" w:rsidP="00160CFF">
            <w:pPr>
              <w:widowControl w:val="0"/>
              <w:autoSpaceDE w:val="0"/>
              <w:autoSpaceDN w:val="0"/>
              <w:adjustRightInd w:val="0"/>
              <w:jc w:val="both"/>
            </w:pPr>
            <w:r w:rsidRPr="00160CFF">
              <w:t xml:space="preserve"> в 2018 году –</w:t>
            </w:r>
            <w:r w:rsidR="00E82798" w:rsidRPr="00160CFF">
              <w:t>119</w:t>
            </w:r>
            <w:r w:rsidR="004B6BCD" w:rsidRPr="00160CFF">
              <w:t> 589,60</w:t>
            </w:r>
            <w:r w:rsidRPr="00160CFF">
              <w:t xml:space="preserve"> рублей.</w:t>
            </w:r>
          </w:p>
          <w:p w:rsidR="004634CE" w:rsidRPr="00160CFF" w:rsidRDefault="004634CE" w:rsidP="00160CFF">
            <w:pPr>
              <w:widowControl w:val="0"/>
              <w:autoSpaceDE w:val="0"/>
              <w:autoSpaceDN w:val="0"/>
              <w:adjustRightInd w:val="0"/>
              <w:jc w:val="both"/>
            </w:pPr>
            <w:r w:rsidRPr="00160CFF">
              <w:t>в 2019 году –</w:t>
            </w:r>
            <w:r w:rsidR="007C4623" w:rsidRPr="00160CFF">
              <w:t>128</w:t>
            </w:r>
            <w:r w:rsidR="004B6BCD" w:rsidRPr="00160CFF">
              <w:t> 020,56</w:t>
            </w:r>
            <w:r w:rsidRPr="00160CFF">
              <w:t xml:space="preserve"> рублей</w:t>
            </w:r>
          </w:p>
          <w:p w:rsidR="004634CE" w:rsidRPr="00160CFF" w:rsidRDefault="004634CE" w:rsidP="00160CFF">
            <w:pPr>
              <w:widowControl w:val="0"/>
              <w:autoSpaceDE w:val="0"/>
              <w:autoSpaceDN w:val="0"/>
              <w:adjustRightInd w:val="0"/>
              <w:jc w:val="both"/>
            </w:pPr>
            <w:r w:rsidRPr="00160CFF">
              <w:t xml:space="preserve">в 2020 году – </w:t>
            </w:r>
            <w:r w:rsidR="007C4623" w:rsidRPr="00160CFF">
              <w:t>1</w:t>
            </w:r>
            <w:r w:rsidR="00304456" w:rsidRPr="00160CFF">
              <w:t>36</w:t>
            </w:r>
            <w:r w:rsidR="004B6BCD" w:rsidRPr="00160CFF">
              <w:t> 470,00</w:t>
            </w:r>
            <w:r w:rsidRPr="00160CFF">
              <w:t xml:space="preserve"> рублей</w:t>
            </w:r>
          </w:p>
          <w:p w:rsidR="004634CE" w:rsidRPr="00160CFF" w:rsidRDefault="004634CE" w:rsidP="00160CFF">
            <w:pPr>
              <w:widowControl w:val="0"/>
              <w:autoSpaceDE w:val="0"/>
              <w:autoSpaceDN w:val="0"/>
              <w:adjustRightInd w:val="0"/>
              <w:jc w:val="both"/>
            </w:pPr>
            <w:r w:rsidRPr="00160CFF">
              <w:t xml:space="preserve">в 2021 году – </w:t>
            </w:r>
            <w:r w:rsidR="00E860A6" w:rsidRPr="00160CFF">
              <w:t>145</w:t>
            </w:r>
            <w:r w:rsidR="004B6BCD" w:rsidRPr="00160CFF">
              <w:t> </w:t>
            </w:r>
            <w:r w:rsidR="00E860A6" w:rsidRPr="00160CFF">
              <w:t>0</w:t>
            </w:r>
            <w:r w:rsidR="004B6BCD" w:rsidRPr="00160CFF">
              <w:t>67,52</w:t>
            </w:r>
            <w:r w:rsidRPr="00160CFF">
              <w:t xml:space="preserve"> рублей</w:t>
            </w:r>
          </w:p>
          <w:p w:rsidR="004634CE" w:rsidRPr="00160CFF" w:rsidRDefault="004634CE" w:rsidP="00160CFF">
            <w:pPr>
              <w:widowControl w:val="0"/>
              <w:autoSpaceDE w:val="0"/>
              <w:autoSpaceDN w:val="0"/>
              <w:adjustRightInd w:val="0"/>
              <w:jc w:val="both"/>
            </w:pPr>
            <w:r w:rsidRPr="00160CFF">
              <w:t xml:space="preserve">в 2022 году </w:t>
            </w:r>
            <w:r w:rsidR="00E82798" w:rsidRPr="00160CFF">
              <w:t>– 1</w:t>
            </w:r>
            <w:r w:rsidR="00EE3EE7" w:rsidRPr="00160CFF">
              <w:t>66</w:t>
            </w:r>
            <w:r w:rsidR="004B6BCD" w:rsidRPr="00160CFF">
              <w:t> </w:t>
            </w:r>
            <w:r w:rsidR="00EE3EE7" w:rsidRPr="00160CFF">
              <w:t>733</w:t>
            </w:r>
            <w:r w:rsidR="004B6BCD" w:rsidRPr="00160CFF">
              <w:t>,4</w:t>
            </w:r>
            <w:r w:rsidR="00EE3EE7" w:rsidRPr="00160CFF">
              <w:t>6</w:t>
            </w:r>
            <w:r w:rsidRPr="00160CFF">
              <w:t xml:space="preserve"> рублей</w:t>
            </w:r>
          </w:p>
          <w:p w:rsidR="00521BB9" w:rsidRPr="00160CFF" w:rsidRDefault="00521BB9" w:rsidP="00160CFF">
            <w:pPr>
              <w:widowControl w:val="0"/>
              <w:autoSpaceDE w:val="0"/>
              <w:autoSpaceDN w:val="0"/>
              <w:adjustRightInd w:val="0"/>
              <w:jc w:val="both"/>
            </w:pPr>
            <w:r w:rsidRPr="00160CFF">
              <w:t xml:space="preserve">в 2023 году – </w:t>
            </w:r>
            <w:r w:rsidR="00514351" w:rsidRPr="00160CFF">
              <w:t>181 615,92</w:t>
            </w:r>
            <w:r w:rsidRPr="00160CFF">
              <w:t xml:space="preserve"> рублей</w:t>
            </w:r>
          </w:p>
          <w:p w:rsidR="005B730D" w:rsidRPr="00160CFF" w:rsidRDefault="005B730D" w:rsidP="00160CFF">
            <w:pPr>
              <w:widowControl w:val="0"/>
              <w:autoSpaceDE w:val="0"/>
              <w:autoSpaceDN w:val="0"/>
              <w:adjustRightInd w:val="0"/>
              <w:jc w:val="both"/>
            </w:pPr>
            <w:r w:rsidRPr="00160CFF">
              <w:t xml:space="preserve">в 2024 году – </w:t>
            </w:r>
            <w:r w:rsidR="003B5BDB">
              <w:t>195 237,12</w:t>
            </w:r>
            <w:r w:rsidRPr="00160CFF">
              <w:t xml:space="preserve"> рублей</w:t>
            </w:r>
          </w:p>
          <w:p w:rsidR="005B730D" w:rsidRPr="00160CFF" w:rsidRDefault="005B730D" w:rsidP="00160CFF">
            <w:pPr>
              <w:widowControl w:val="0"/>
              <w:autoSpaceDE w:val="0"/>
              <w:autoSpaceDN w:val="0"/>
              <w:adjustRightInd w:val="0"/>
              <w:jc w:val="both"/>
            </w:pPr>
            <w:r w:rsidRPr="00160CFF">
              <w:t xml:space="preserve">в 2025 году – </w:t>
            </w:r>
            <w:r w:rsidR="002C7AA9" w:rsidRPr="00160CFF">
              <w:t>189 970,32</w:t>
            </w:r>
            <w:r w:rsidRPr="00160CFF">
              <w:t xml:space="preserve"> рублей</w:t>
            </w:r>
          </w:p>
          <w:p w:rsidR="002C7AA9" w:rsidRPr="00160CFF" w:rsidRDefault="002C7AA9" w:rsidP="00160CFF">
            <w:pPr>
              <w:widowControl w:val="0"/>
              <w:autoSpaceDE w:val="0"/>
              <w:autoSpaceDN w:val="0"/>
              <w:adjustRightInd w:val="0"/>
              <w:jc w:val="both"/>
            </w:pPr>
            <w:r w:rsidRPr="00160CFF">
              <w:t>в 2026 году – 189 970,32 рублей</w:t>
            </w:r>
          </w:p>
          <w:p w:rsidR="004634CE" w:rsidRPr="00160CFF" w:rsidRDefault="004634CE" w:rsidP="00160CFF">
            <w:pPr>
              <w:widowControl w:val="0"/>
              <w:autoSpaceDE w:val="0"/>
              <w:autoSpaceDN w:val="0"/>
              <w:adjustRightInd w:val="0"/>
              <w:jc w:val="both"/>
            </w:pPr>
            <w:r w:rsidRPr="00160CFF">
              <w:t xml:space="preserve">Из общего объема расходы местного бюджета за счет </w:t>
            </w:r>
            <w:r w:rsidRPr="00160CFF">
              <w:lastRenderedPageBreak/>
              <w:t xml:space="preserve">налоговых и неналоговых доходов, поступлений нецелевого характера составят </w:t>
            </w:r>
            <w:r w:rsidR="003B5BDB" w:rsidRPr="00160CFF">
              <w:t>1</w:t>
            </w:r>
            <w:r w:rsidR="003B5BDB">
              <w:t> 452 674,82</w:t>
            </w:r>
            <w:r w:rsidR="003B5BDB" w:rsidRPr="00160CFF">
              <w:t xml:space="preserve"> </w:t>
            </w:r>
            <w:r w:rsidRPr="00160CFF">
              <w:t xml:space="preserve">рублей, в том числе по годам: </w:t>
            </w:r>
          </w:p>
          <w:p w:rsidR="002C7AA9" w:rsidRPr="00160CFF" w:rsidRDefault="002C7AA9" w:rsidP="00160CFF">
            <w:pPr>
              <w:widowControl w:val="0"/>
              <w:autoSpaceDE w:val="0"/>
              <w:autoSpaceDN w:val="0"/>
              <w:adjustRightInd w:val="0"/>
              <w:jc w:val="both"/>
            </w:pPr>
            <w:r w:rsidRPr="00160CFF">
              <w:t>в 2018 году –119 589,60 рублей.</w:t>
            </w:r>
          </w:p>
          <w:p w:rsidR="002C7AA9" w:rsidRPr="00160CFF" w:rsidRDefault="002C7AA9" w:rsidP="00160CFF">
            <w:pPr>
              <w:widowControl w:val="0"/>
              <w:autoSpaceDE w:val="0"/>
              <w:autoSpaceDN w:val="0"/>
              <w:adjustRightInd w:val="0"/>
              <w:jc w:val="both"/>
            </w:pPr>
            <w:r w:rsidRPr="00160CFF">
              <w:t>в 2019 году – 128 020,56 рублей</w:t>
            </w:r>
          </w:p>
          <w:p w:rsidR="002C7AA9" w:rsidRPr="00160CFF" w:rsidRDefault="002C7AA9" w:rsidP="00160CFF">
            <w:pPr>
              <w:widowControl w:val="0"/>
              <w:autoSpaceDE w:val="0"/>
              <w:autoSpaceDN w:val="0"/>
              <w:adjustRightInd w:val="0"/>
              <w:jc w:val="both"/>
            </w:pPr>
            <w:r w:rsidRPr="00160CFF">
              <w:t>в 2020 году – 136 470,00 рублей</w:t>
            </w:r>
          </w:p>
          <w:p w:rsidR="002C7AA9" w:rsidRPr="00160CFF" w:rsidRDefault="002C7AA9" w:rsidP="00160CFF">
            <w:pPr>
              <w:widowControl w:val="0"/>
              <w:autoSpaceDE w:val="0"/>
              <w:autoSpaceDN w:val="0"/>
              <w:adjustRightInd w:val="0"/>
              <w:jc w:val="both"/>
            </w:pPr>
            <w:r w:rsidRPr="00160CFF">
              <w:t>в 2021 году – 145 067,52 рублей</w:t>
            </w:r>
          </w:p>
          <w:p w:rsidR="002C7AA9" w:rsidRPr="00160CFF" w:rsidRDefault="002C7AA9" w:rsidP="00160CFF">
            <w:pPr>
              <w:widowControl w:val="0"/>
              <w:autoSpaceDE w:val="0"/>
              <w:autoSpaceDN w:val="0"/>
              <w:adjustRightInd w:val="0"/>
              <w:jc w:val="both"/>
            </w:pPr>
            <w:r w:rsidRPr="00160CFF">
              <w:t>в 2022 году – 166 733,46 рублей</w:t>
            </w:r>
          </w:p>
          <w:p w:rsidR="002C7AA9" w:rsidRPr="00160CFF" w:rsidRDefault="002C7AA9" w:rsidP="00160CFF">
            <w:pPr>
              <w:widowControl w:val="0"/>
              <w:autoSpaceDE w:val="0"/>
              <w:autoSpaceDN w:val="0"/>
              <w:adjustRightInd w:val="0"/>
              <w:jc w:val="both"/>
            </w:pPr>
            <w:r w:rsidRPr="00160CFF">
              <w:t>в 2023 году – 181 615,92 рублей</w:t>
            </w:r>
          </w:p>
          <w:p w:rsidR="002C7AA9" w:rsidRPr="00160CFF" w:rsidRDefault="002C7AA9" w:rsidP="00160CFF">
            <w:pPr>
              <w:widowControl w:val="0"/>
              <w:autoSpaceDE w:val="0"/>
              <w:autoSpaceDN w:val="0"/>
              <w:adjustRightInd w:val="0"/>
              <w:jc w:val="both"/>
            </w:pPr>
            <w:r w:rsidRPr="00160CFF">
              <w:t xml:space="preserve">в 2024 году – </w:t>
            </w:r>
            <w:r w:rsidR="003B5BDB">
              <w:t>195 237,12</w:t>
            </w:r>
            <w:r w:rsidR="003B5BDB" w:rsidRPr="00160CFF">
              <w:t xml:space="preserve"> </w:t>
            </w:r>
            <w:r w:rsidRPr="00160CFF">
              <w:t>рублей</w:t>
            </w:r>
          </w:p>
          <w:p w:rsidR="002C7AA9" w:rsidRPr="00160CFF" w:rsidRDefault="002C7AA9" w:rsidP="00160CFF">
            <w:pPr>
              <w:widowControl w:val="0"/>
              <w:autoSpaceDE w:val="0"/>
              <w:autoSpaceDN w:val="0"/>
              <w:adjustRightInd w:val="0"/>
              <w:jc w:val="both"/>
            </w:pPr>
            <w:r w:rsidRPr="00160CFF">
              <w:t>в 2025 году – 189 970,32 рублей</w:t>
            </w:r>
          </w:p>
          <w:p w:rsidR="005B730D" w:rsidRPr="00160CFF" w:rsidRDefault="002C7AA9" w:rsidP="00160CFF">
            <w:pPr>
              <w:widowControl w:val="0"/>
              <w:autoSpaceDE w:val="0"/>
              <w:autoSpaceDN w:val="0"/>
              <w:adjustRightInd w:val="0"/>
              <w:jc w:val="both"/>
            </w:pPr>
            <w:r w:rsidRPr="00160CFF">
              <w:t>в 2026 году – 189 970,32 рублей</w:t>
            </w:r>
          </w:p>
        </w:tc>
      </w:tr>
      <w:bookmarkEnd w:id="3"/>
      <w:tr w:rsidR="006C0654" w:rsidRPr="00BB1BFF" w:rsidTr="009E33EC">
        <w:tc>
          <w:tcPr>
            <w:tcW w:w="3708" w:type="dxa"/>
          </w:tcPr>
          <w:p w:rsidR="006C0654" w:rsidRPr="00160CFF" w:rsidRDefault="006C0654" w:rsidP="009E33EC">
            <w:r w:rsidRPr="00160CFF">
              <w:lastRenderedPageBreak/>
              <w:t>Ожидаемые результаты реализации подпрограммы</w:t>
            </w:r>
          </w:p>
          <w:p w:rsidR="006C0654" w:rsidRPr="00160CFF" w:rsidRDefault="006C0654" w:rsidP="009E33EC">
            <w:r w:rsidRPr="00160CFF">
              <w:t xml:space="preserve"> (по годам и по итогам реализации)</w:t>
            </w:r>
          </w:p>
        </w:tc>
        <w:tc>
          <w:tcPr>
            <w:tcW w:w="5863" w:type="dxa"/>
          </w:tcPr>
          <w:p w:rsidR="006C0654" w:rsidRPr="00160CFF" w:rsidRDefault="00160CFF" w:rsidP="00160CFF">
            <w:pPr>
              <w:widowControl w:val="0"/>
              <w:autoSpaceDE w:val="0"/>
              <w:autoSpaceDN w:val="0"/>
              <w:adjustRightInd w:val="0"/>
              <w:jc w:val="both"/>
              <w:rPr>
                <w:color w:val="000000"/>
              </w:rPr>
            </w:pPr>
            <w:r w:rsidRPr="00160CFF">
              <w:rPr>
                <w:color w:val="000000"/>
              </w:rPr>
              <w:t>У</w:t>
            </w:r>
            <w:r w:rsidR="006C0654" w:rsidRPr="00160CFF">
              <w:rPr>
                <w:color w:val="000000"/>
              </w:rPr>
              <w:t>меньшение доли населения с денежными доходами ниже региональной величины прожиточного минимума.</w:t>
            </w:r>
          </w:p>
        </w:tc>
      </w:tr>
    </w:tbl>
    <w:p w:rsidR="00C950C6" w:rsidRPr="00BB1BFF" w:rsidRDefault="00C950C6" w:rsidP="00C950C6">
      <w:pPr>
        <w:ind w:firstLine="360"/>
        <w:jc w:val="center"/>
        <w:rPr>
          <w:highlight w:val="yellow"/>
        </w:rPr>
      </w:pPr>
    </w:p>
    <w:p w:rsidR="00C950C6" w:rsidRPr="00160CFF" w:rsidRDefault="001E0A8B" w:rsidP="00160CFF">
      <w:pPr>
        <w:jc w:val="center"/>
        <w:rPr>
          <w:b/>
        </w:rPr>
      </w:pPr>
      <w:r w:rsidRPr="00160CFF">
        <w:rPr>
          <w:b/>
        </w:rPr>
        <w:t>2</w:t>
      </w:r>
      <w:r w:rsidR="00C950C6" w:rsidRPr="00160CFF">
        <w:rPr>
          <w:b/>
        </w:rPr>
        <w:t>. Сущность решаемых проблем подпрограммой.</w:t>
      </w:r>
    </w:p>
    <w:p w:rsidR="00C950C6" w:rsidRPr="00160CFF" w:rsidRDefault="00C950C6" w:rsidP="00C950C6">
      <w:pPr>
        <w:jc w:val="both"/>
      </w:pPr>
    </w:p>
    <w:p w:rsidR="00C950C6" w:rsidRPr="00160CFF" w:rsidRDefault="00C950C6" w:rsidP="00C950C6">
      <w:pPr>
        <w:jc w:val="both"/>
      </w:pPr>
      <w:r w:rsidRPr="00160CFF">
        <w:tab/>
        <w:t xml:space="preserve">Необходимость подготовки и реализации подпрограммы "Социальная политика Воронцовского </w:t>
      </w:r>
      <w:r w:rsidR="00715A33" w:rsidRPr="00160CFF">
        <w:t>сельского поселения</w:t>
      </w:r>
      <w:r w:rsidRPr="00160CFF">
        <w:t xml:space="preserve">" вызвана тем, что в поселении, сохраняется сложная социальная ситуация. Сокращение численности населения в поселении обусловлено миграционным оттоком. Таким образом, численность населения уменьшается. </w:t>
      </w:r>
    </w:p>
    <w:p w:rsidR="00C950C6" w:rsidRPr="00160CFF" w:rsidRDefault="00C950C6" w:rsidP="00C950C6">
      <w:pPr>
        <w:ind w:firstLine="708"/>
        <w:jc w:val="both"/>
      </w:pPr>
      <w:r w:rsidRPr="00160CFF">
        <w:t>Социальное неблагополучие семей зачастую является следствием тяжелого материального положения.</w:t>
      </w:r>
      <w:r w:rsidRPr="00160CFF">
        <w:tab/>
        <w:t>Данная категория населения требует социальной и материальной поддержки. В целях укрепления института семьи, повышения качества жизни семей с детьми необходимо продолжение и совершенствование системы по оказанию мер социальной поддержки, развитию социального обслуживания семей с детьми и социально уязвимых групп населения.</w:t>
      </w:r>
    </w:p>
    <w:p w:rsidR="00C950C6" w:rsidRPr="00160CFF" w:rsidRDefault="00C950C6" w:rsidP="00C950C6">
      <w:pPr>
        <w:jc w:val="both"/>
      </w:pPr>
      <w:r w:rsidRPr="00160CFF">
        <w:tab/>
        <w:t>Подпрограмма «Социальная политика Воронцовского сельского поселения Полтавского муниципального ра</w:t>
      </w:r>
      <w:r w:rsidR="00715A33" w:rsidRPr="00160CFF">
        <w:t>йона Омской области</w:t>
      </w:r>
      <w:r w:rsidRPr="00160CFF">
        <w:t>» усилит внимание к сложившему положению в социальной сфере, позволит в определенной мере решить некоторые проблемы, влияющие на социально-культурное развитие поселения.</w:t>
      </w:r>
    </w:p>
    <w:p w:rsidR="00C950C6" w:rsidRPr="00160CFF" w:rsidRDefault="00C950C6" w:rsidP="00C950C6">
      <w:pPr>
        <w:ind w:firstLine="708"/>
        <w:jc w:val="both"/>
      </w:pPr>
      <w:r w:rsidRPr="00160CFF">
        <w:t>Выполнение мероприятий подпрограммы обеспечит комплексный подход к решению вопросов</w:t>
      </w:r>
      <w:r w:rsidR="002C7AA9" w:rsidRPr="00160CFF">
        <w:t>,</w:t>
      </w:r>
      <w:r w:rsidRPr="00160CFF">
        <w:t xml:space="preserve"> направленных на улучшение социальной сферы. Программно-целевой метод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rsidR="00C950C6" w:rsidRPr="00160CFF" w:rsidRDefault="00C950C6" w:rsidP="00C950C6">
      <w:pPr>
        <w:jc w:val="both"/>
      </w:pPr>
      <w:r w:rsidRPr="00160CFF">
        <w:tab/>
      </w:r>
    </w:p>
    <w:p w:rsidR="00C950C6" w:rsidRPr="00160CFF" w:rsidRDefault="001E0A8B" w:rsidP="00C950C6">
      <w:pPr>
        <w:jc w:val="center"/>
      </w:pPr>
      <w:r w:rsidRPr="00160CFF">
        <w:rPr>
          <w:b/>
        </w:rPr>
        <w:t>3</w:t>
      </w:r>
      <w:r w:rsidR="00C950C6" w:rsidRPr="00160CFF">
        <w:rPr>
          <w:b/>
        </w:rPr>
        <w:t>. Цели и задачи подпрограммы</w:t>
      </w:r>
      <w:r w:rsidR="00C950C6" w:rsidRPr="00160CFF">
        <w:t>.</w:t>
      </w:r>
    </w:p>
    <w:p w:rsidR="002C7AA9" w:rsidRPr="00BB1BFF" w:rsidRDefault="002C7AA9" w:rsidP="00160CFF">
      <w:pPr>
        <w:ind w:firstLine="709"/>
        <w:jc w:val="both"/>
        <w:rPr>
          <w:highlight w:val="yellow"/>
        </w:rPr>
      </w:pPr>
    </w:p>
    <w:p w:rsidR="00C950C6" w:rsidRPr="00B830CF" w:rsidRDefault="00C950C6" w:rsidP="00160CFF">
      <w:pPr>
        <w:ind w:firstLine="709"/>
        <w:jc w:val="both"/>
      </w:pPr>
      <w:r w:rsidRPr="00B830CF">
        <w:t>Целями подпрограммы являются:</w:t>
      </w:r>
      <w:r w:rsidR="00B830CF" w:rsidRPr="00B830CF">
        <w:t xml:space="preserve"> создание условий для повышения благосостояния и уровня жизни населения</w:t>
      </w:r>
    </w:p>
    <w:p w:rsidR="00B830CF" w:rsidRPr="00B830CF" w:rsidRDefault="00B830CF" w:rsidP="00B830CF">
      <w:pPr>
        <w:ind w:firstLine="720"/>
        <w:jc w:val="both"/>
      </w:pPr>
      <w:r w:rsidRPr="00B830CF">
        <w:rPr>
          <w:szCs w:val="28"/>
        </w:rPr>
        <w:t>Для достижения этих целей предусматривается решение следующих задач</w:t>
      </w:r>
      <w:r w:rsidRPr="00B830CF">
        <w:t xml:space="preserve">: </w:t>
      </w:r>
    </w:p>
    <w:p w:rsidR="00C950C6" w:rsidRPr="00B830CF" w:rsidRDefault="00B830CF" w:rsidP="00B830CF">
      <w:pPr>
        <w:jc w:val="both"/>
      </w:pPr>
      <w:r w:rsidRPr="00B830CF">
        <w:t>- Исполнение обязательств поселения по оказанию мер социальной поддержки отдельным категориям граждан, установленных федеральным и областным законодательством.</w:t>
      </w:r>
      <w:r w:rsidR="00C950C6" w:rsidRPr="00B830CF">
        <w:tab/>
        <w:t xml:space="preserve">В целом достижение целей и выполнение задач подпрограммы будут способствовать решению социально-экономических задач, </w:t>
      </w:r>
      <w:r w:rsidR="00C950C6" w:rsidRPr="00B830CF">
        <w:lastRenderedPageBreak/>
        <w:t>соответствующих приоритетам государственной социальной политики. Стратегии социально-экономического развития Омской области до 2020 года, утвержденной Указом Губернатора Омской области от 13 февраля 2006 года № 16.</w:t>
      </w:r>
    </w:p>
    <w:p w:rsidR="00C950C6" w:rsidRPr="00BB1BFF" w:rsidRDefault="00C950C6" w:rsidP="00160CFF">
      <w:pPr>
        <w:ind w:firstLine="709"/>
        <w:jc w:val="both"/>
        <w:rPr>
          <w:highlight w:val="yellow"/>
        </w:rPr>
      </w:pPr>
    </w:p>
    <w:p w:rsidR="00C950C6" w:rsidRPr="00B830CF" w:rsidRDefault="002C7AA9" w:rsidP="00B830CF">
      <w:pPr>
        <w:ind w:firstLine="709"/>
        <w:jc w:val="center"/>
        <w:rPr>
          <w:b/>
        </w:rPr>
      </w:pPr>
      <w:r w:rsidRPr="00B830CF">
        <w:rPr>
          <w:b/>
        </w:rPr>
        <w:t>4</w:t>
      </w:r>
      <w:r w:rsidR="00C950C6" w:rsidRPr="00B830CF">
        <w:rPr>
          <w:b/>
        </w:rPr>
        <w:t>. Сроки реализации подпрограммы.</w:t>
      </w:r>
    </w:p>
    <w:p w:rsidR="002C7AA9" w:rsidRPr="00B830CF" w:rsidRDefault="002C7AA9" w:rsidP="00160CFF">
      <w:pPr>
        <w:ind w:firstLine="709"/>
        <w:jc w:val="both"/>
        <w:rPr>
          <w:b/>
        </w:rPr>
      </w:pPr>
    </w:p>
    <w:p w:rsidR="00C950C6" w:rsidRPr="00B830CF" w:rsidRDefault="00C950C6" w:rsidP="00160CFF">
      <w:pPr>
        <w:ind w:firstLine="709"/>
        <w:jc w:val="both"/>
      </w:pPr>
      <w:r w:rsidRPr="00B830CF">
        <w:t xml:space="preserve">Реализация подпрограммы будет осуществляться </w:t>
      </w:r>
      <w:r w:rsidR="004F52BE" w:rsidRPr="00B830CF">
        <w:t>в течение 201</w:t>
      </w:r>
      <w:r w:rsidR="00067122" w:rsidRPr="00B830CF">
        <w:t>8</w:t>
      </w:r>
      <w:r w:rsidR="004F52BE" w:rsidRPr="00B830CF">
        <w:t>-202</w:t>
      </w:r>
      <w:r w:rsidR="005B730D" w:rsidRPr="00B830CF">
        <w:t>5</w:t>
      </w:r>
      <w:r w:rsidRPr="00B830CF">
        <w:t xml:space="preserve"> годов. Отдельные этапы реализации подпрограммы не выделяются.</w:t>
      </w:r>
    </w:p>
    <w:p w:rsidR="001E0A8B" w:rsidRPr="00BB1BFF" w:rsidRDefault="001E0A8B" w:rsidP="00160CFF">
      <w:pPr>
        <w:pStyle w:val="ConsPlusNonformat"/>
        <w:ind w:firstLine="709"/>
        <w:jc w:val="center"/>
        <w:rPr>
          <w:rFonts w:ascii="Times New Roman" w:hAnsi="Times New Roman" w:cs="Times New Roman"/>
          <w:b/>
          <w:sz w:val="24"/>
          <w:szCs w:val="24"/>
          <w:highlight w:val="yellow"/>
        </w:rPr>
      </w:pPr>
    </w:p>
    <w:p w:rsidR="00394799" w:rsidRDefault="00394799" w:rsidP="00394799">
      <w:pPr>
        <w:pStyle w:val="a8"/>
        <w:rPr>
          <w:rFonts w:ascii="Times New Roman" w:hAnsi="Times New Roman"/>
          <w:b/>
          <w:sz w:val="24"/>
        </w:rPr>
      </w:pPr>
      <w:r w:rsidRPr="00222367">
        <w:rPr>
          <w:rFonts w:ascii="Times New Roman" w:hAnsi="Times New Roman"/>
          <w:b/>
          <w:sz w:val="24"/>
        </w:rPr>
        <w:t>5. Основные мероприятия подпрограммы</w:t>
      </w:r>
    </w:p>
    <w:p w:rsidR="00394799" w:rsidRPr="00222367" w:rsidRDefault="00394799" w:rsidP="00394799">
      <w:pPr>
        <w:pStyle w:val="a8"/>
        <w:rPr>
          <w:rFonts w:ascii="Times New Roman" w:hAnsi="Times New Roman"/>
          <w:b/>
          <w:sz w:val="24"/>
        </w:rPr>
      </w:pPr>
    </w:p>
    <w:p w:rsidR="00394799" w:rsidRPr="00394799" w:rsidRDefault="00394799" w:rsidP="00394799">
      <w:pPr>
        <w:widowControl w:val="0"/>
        <w:autoSpaceDE w:val="0"/>
        <w:autoSpaceDN w:val="0"/>
        <w:adjustRightInd w:val="0"/>
        <w:ind w:firstLine="709"/>
        <w:jc w:val="both"/>
        <w:rPr>
          <w:szCs w:val="28"/>
        </w:rPr>
      </w:pPr>
      <w:r w:rsidRPr="00394799">
        <w:rPr>
          <w:szCs w:val="28"/>
        </w:rPr>
        <w:t>В рамках подпрограммы запланированы к реализации следующие основные мероприятия:</w:t>
      </w:r>
    </w:p>
    <w:p w:rsidR="002C7AA9" w:rsidRPr="00394799" w:rsidRDefault="00394799" w:rsidP="00B830CF">
      <w:pPr>
        <w:pStyle w:val="ConsPlusNonformat"/>
        <w:ind w:firstLine="709"/>
        <w:jc w:val="both"/>
        <w:rPr>
          <w:rFonts w:ascii="Times New Roman" w:hAnsi="Times New Roman" w:cs="Times New Roman"/>
          <w:sz w:val="24"/>
          <w:szCs w:val="24"/>
        </w:rPr>
      </w:pPr>
      <w:r w:rsidRPr="00394799">
        <w:rPr>
          <w:rFonts w:ascii="Times New Roman" w:hAnsi="Times New Roman" w:cs="Times New Roman"/>
          <w:sz w:val="24"/>
          <w:szCs w:val="24"/>
        </w:rPr>
        <w:t>- Предоставление</w:t>
      </w:r>
      <w:r w:rsidRPr="00394799">
        <w:rPr>
          <w:rFonts w:ascii="Times New Roman" w:hAnsi="Times New Roman" w:cs="Times New Roman"/>
          <w:b/>
          <w:sz w:val="24"/>
          <w:szCs w:val="24"/>
        </w:rPr>
        <w:t xml:space="preserve"> </w:t>
      </w:r>
      <w:r w:rsidRPr="00394799">
        <w:rPr>
          <w:rFonts w:ascii="Times New Roman" w:hAnsi="Times New Roman" w:cs="Times New Roman"/>
          <w:sz w:val="24"/>
          <w:szCs w:val="24"/>
        </w:rPr>
        <w:t>мер социальной поддержки отдельным категориям граждан.</w:t>
      </w:r>
    </w:p>
    <w:p w:rsidR="00394799" w:rsidRPr="00394799" w:rsidRDefault="00394799" w:rsidP="00B830CF">
      <w:pPr>
        <w:pStyle w:val="ConsPlusNonformat"/>
        <w:ind w:firstLine="709"/>
        <w:jc w:val="both"/>
        <w:rPr>
          <w:rFonts w:ascii="Times New Roman" w:hAnsi="Times New Roman" w:cs="Times New Roman"/>
          <w:sz w:val="24"/>
          <w:szCs w:val="24"/>
        </w:rPr>
      </w:pPr>
    </w:p>
    <w:p w:rsidR="00394799" w:rsidRPr="00394799" w:rsidRDefault="00394799" w:rsidP="00394799">
      <w:pPr>
        <w:widowControl w:val="0"/>
        <w:autoSpaceDE w:val="0"/>
        <w:autoSpaceDN w:val="0"/>
        <w:adjustRightInd w:val="0"/>
        <w:ind w:firstLine="709"/>
        <w:jc w:val="both"/>
        <w:rPr>
          <w:b/>
        </w:rPr>
      </w:pPr>
      <w:r w:rsidRPr="00394799">
        <w:rPr>
          <w:b/>
        </w:rPr>
        <w:t>6. Описание мероприятий и целевых индикаторов их выполнения</w:t>
      </w:r>
    </w:p>
    <w:p w:rsidR="00394799" w:rsidRPr="00394799" w:rsidRDefault="00394799" w:rsidP="00394799">
      <w:pPr>
        <w:widowControl w:val="0"/>
        <w:autoSpaceDE w:val="0"/>
        <w:autoSpaceDN w:val="0"/>
        <w:adjustRightInd w:val="0"/>
        <w:ind w:firstLine="709"/>
        <w:jc w:val="both"/>
      </w:pPr>
    </w:p>
    <w:p w:rsidR="00394799" w:rsidRPr="00394799" w:rsidRDefault="00394799" w:rsidP="00394799">
      <w:pPr>
        <w:pStyle w:val="a8"/>
        <w:ind w:firstLine="709"/>
        <w:jc w:val="both"/>
        <w:rPr>
          <w:rFonts w:ascii="Times New Roman" w:hAnsi="Times New Roman"/>
          <w:sz w:val="24"/>
        </w:rPr>
      </w:pPr>
      <w:r w:rsidRPr="00394799">
        <w:rPr>
          <w:rFonts w:ascii="Times New Roman" w:hAnsi="Times New Roman"/>
          <w:sz w:val="24"/>
        </w:rPr>
        <w:t>Основное мероприятие «Предоставление</w:t>
      </w:r>
      <w:r w:rsidRPr="00394799">
        <w:rPr>
          <w:rFonts w:ascii="Times New Roman" w:hAnsi="Times New Roman"/>
          <w:b/>
          <w:sz w:val="24"/>
        </w:rPr>
        <w:t xml:space="preserve"> </w:t>
      </w:r>
      <w:r w:rsidRPr="00394799">
        <w:rPr>
          <w:rFonts w:ascii="Times New Roman" w:hAnsi="Times New Roman"/>
          <w:sz w:val="24"/>
        </w:rPr>
        <w:t>мер социальной поддержки отдельным категориям граждан» направлено на реализацию следующих мероприятий:</w:t>
      </w:r>
    </w:p>
    <w:p w:rsidR="00394799" w:rsidRPr="00394799" w:rsidRDefault="00394799" w:rsidP="00394799">
      <w:pPr>
        <w:ind w:firstLine="709"/>
        <w:jc w:val="both"/>
      </w:pPr>
      <w:r w:rsidRPr="00394799">
        <w:t>- Выплата муниципальной пенсии за выслугу лет, служащим замещавшим муниципальные должности и должности муниципальной службы в Воронцовском сельском поселении..</w:t>
      </w:r>
      <w:r w:rsidRPr="00394799">
        <w:rPr>
          <w:szCs w:val="28"/>
        </w:rPr>
        <w:t xml:space="preserve"> Для оценки эффективности выполнения данного мероприятия используется такой целевой индикатор, как число муниципальных служащих, получившие доплату к пенсии.</w:t>
      </w:r>
    </w:p>
    <w:p w:rsidR="00394799" w:rsidRPr="00394799" w:rsidRDefault="00394799" w:rsidP="00394799">
      <w:pPr>
        <w:pStyle w:val="ConsPlusNonformat"/>
        <w:ind w:firstLine="709"/>
        <w:jc w:val="center"/>
        <w:rPr>
          <w:rFonts w:ascii="Times New Roman" w:hAnsi="Times New Roman" w:cs="Times New Roman"/>
          <w:b/>
          <w:sz w:val="24"/>
          <w:szCs w:val="24"/>
        </w:rPr>
      </w:pPr>
    </w:p>
    <w:p w:rsidR="00C950C6" w:rsidRPr="00394799" w:rsidRDefault="00394799" w:rsidP="00394799">
      <w:pPr>
        <w:pStyle w:val="af"/>
        <w:ind w:left="0" w:firstLine="567"/>
        <w:jc w:val="center"/>
        <w:rPr>
          <w:b/>
        </w:rPr>
      </w:pPr>
      <w:r w:rsidRPr="00394799">
        <w:rPr>
          <w:b/>
        </w:rPr>
        <w:t xml:space="preserve">7. </w:t>
      </w:r>
      <w:r w:rsidR="00C950C6" w:rsidRPr="00394799">
        <w:rPr>
          <w:b/>
        </w:rPr>
        <w:t xml:space="preserve">Объёмы финансирования </w:t>
      </w:r>
      <w:r w:rsidR="0079676F" w:rsidRPr="00394799">
        <w:rPr>
          <w:b/>
        </w:rPr>
        <w:t xml:space="preserve">подпрограммы </w:t>
      </w:r>
    </w:p>
    <w:p w:rsidR="002C7AA9" w:rsidRPr="00394799" w:rsidRDefault="002C7AA9" w:rsidP="00160CFF">
      <w:pPr>
        <w:pStyle w:val="af"/>
        <w:ind w:left="1065" w:firstLine="709"/>
        <w:rPr>
          <w:b/>
        </w:rPr>
      </w:pPr>
    </w:p>
    <w:p w:rsidR="002C7AA9" w:rsidRPr="00394799" w:rsidRDefault="004F52BE" w:rsidP="00394799">
      <w:pPr>
        <w:shd w:val="clear" w:color="auto" w:fill="FFFFFF"/>
        <w:ind w:firstLine="709"/>
        <w:jc w:val="both"/>
      </w:pPr>
      <w:r w:rsidRPr="00394799">
        <w:t>Реализация мероприятий подпрограммы осуществляется з</w:t>
      </w:r>
      <w:r w:rsidR="00715A33" w:rsidRPr="00394799">
        <w:t xml:space="preserve">а счет средств местного бюджета. </w:t>
      </w:r>
    </w:p>
    <w:p w:rsidR="003B5BDB" w:rsidRPr="00160CFF" w:rsidRDefault="00394799" w:rsidP="003B5BDB">
      <w:pPr>
        <w:shd w:val="clear" w:color="auto" w:fill="FFFFFF"/>
        <w:ind w:firstLine="709"/>
        <w:jc w:val="both"/>
      </w:pPr>
      <w:r w:rsidRPr="00394799">
        <w:t xml:space="preserve">Реализация мероприятий подпрограммы осуществляется за счет средств местного бюджета. </w:t>
      </w:r>
      <w:r w:rsidR="003B5BDB" w:rsidRPr="00160CFF">
        <w:t>Общий объем финансирования составит 1</w:t>
      </w:r>
      <w:r w:rsidR="003B5BDB">
        <w:t> 452 674,82</w:t>
      </w:r>
      <w:r w:rsidR="003B5BDB" w:rsidRPr="00160CFF">
        <w:t xml:space="preserve"> рублей (приложение к муниципальной программе), в том числе по годам:</w:t>
      </w:r>
    </w:p>
    <w:p w:rsidR="003B5BDB" w:rsidRPr="00160CFF" w:rsidRDefault="003B5BDB" w:rsidP="003B5BDB">
      <w:pPr>
        <w:widowControl w:val="0"/>
        <w:autoSpaceDE w:val="0"/>
        <w:autoSpaceDN w:val="0"/>
        <w:adjustRightInd w:val="0"/>
        <w:ind w:firstLine="709"/>
        <w:jc w:val="both"/>
      </w:pPr>
      <w:r w:rsidRPr="00160CFF">
        <w:t xml:space="preserve"> в 2018 году –119 589,60 рублей.</w:t>
      </w:r>
    </w:p>
    <w:p w:rsidR="003B5BDB" w:rsidRPr="00160CFF" w:rsidRDefault="003B5BDB" w:rsidP="003B5BDB">
      <w:pPr>
        <w:widowControl w:val="0"/>
        <w:autoSpaceDE w:val="0"/>
        <w:autoSpaceDN w:val="0"/>
        <w:adjustRightInd w:val="0"/>
        <w:ind w:firstLine="709"/>
        <w:jc w:val="both"/>
      </w:pPr>
      <w:r w:rsidRPr="00160CFF">
        <w:t>в 2019 году –128 020,56 рублей</w:t>
      </w:r>
    </w:p>
    <w:p w:rsidR="003B5BDB" w:rsidRPr="00160CFF" w:rsidRDefault="003B5BDB" w:rsidP="003B5BDB">
      <w:pPr>
        <w:widowControl w:val="0"/>
        <w:autoSpaceDE w:val="0"/>
        <w:autoSpaceDN w:val="0"/>
        <w:adjustRightInd w:val="0"/>
        <w:ind w:firstLine="709"/>
        <w:jc w:val="both"/>
      </w:pPr>
      <w:r w:rsidRPr="00160CFF">
        <w:t>в 2020 году – 136 470,00 рублей</w:t>
      </w:r>
    </w:p>
    <w:p w:rsidR="003B5BDB" w:rsidRPr="00160CFF" w:rsidRDefault="003B5BDB" w:rsidP="003B5BDB">
      <w:pPr>
        <w:widowControl w:val="0"/>
        <w:autoSpaceDE w:val="0"/>
        <w:autoSpaceDN w:val="0"/>
        <w:adjustRightInd w:val="0"/>
        <w:ind w:firstLine="709"/>
        <w:jc w:val="both"/>
      </w:pPr>
      <w:r w:rsidRPr="00160CFF">
        <w:t>в 2021 году – 145 067,52 рублей</w:t>
      </w:r>
    </w:p>
    <w:p w:rsidR="003B5BDB" w:rsidRPr="00160CFF" w:rsidRDefault="003B5BDB" w:rsidP="003B5BDB">
      <w:pPr>
        <w:widowControl w:val="0"/>
        <w:autoSpaceDE w:val="0"/>
        <w:autoSpaceDN w:val="0"/>
        <w:adjustRightInd w:val="0"/>
        <w:ind w:firstLine="709"/>
        <w:jc w:val="both"/>
      </w:pPr>
      <w:r w:rsidRPr="00160CFF">
        <w:t>в 2022 году – 166 733,46 рублей</w:t>
      </w:r>
    </w:p>
    <w:p w:rsidR="003B5BDB" w:rsidRPr="00160CFF" w:rsidRDefault="003B5BDB" w:rsidP="003B5BDB">
      <w:pPr>
        <w:widowControl w:val="0"/>
        <w:autoSpaceDE w:val="0"/>
        <w:autoSpaceDN w:val="0"/>
        <w:adjustRightInd w:val="0"/>
        <w:ind w:firstLine="709"/>
        <w:jc w:val="both"/>
      </w:pPr>
      <w:r w:rsidRPr="00160CFF">
        <w:t>в 2023 году – 181 615,92 рублей</w:t>
      </w:r>
    </w:p>
    <w:p w:rsidR="003B5BDB" w:rsidRPr="00160CFF" w:rsidRDefault="003B5BDB" w:rsidP="003B5BDB">
      <w:pPr>
        <w:widowControl w:val="0"/>
        <w:autoSpaceDE w:val="0"/>
        <w:autoSpaceDN w:val="0"/>
        <w:adjustRightInd w:val="0"/>
        <w:ind w:firstLine="709"/>
        <w:jc w:val="both"/>
      </w:pPr>
      <w:r w:rsidRPr="00160CFF">
        <w:t xml:space="preserve">в 2024 году – </w:t>
      </w:r>
      <w:r>
        <w:t>195 237,12</w:t>
      </w:r>
      <w:r w:rsidRPr="00160CFF">
        <w:t xml:space="preserve"> рублей</w:t>
      </w:r>
    </w:p>
    <w:p w:rsidR="003B5BDB" w:rsidRPr="00160CFF" w:rsidRDefault="003B5BDB" w:rsidP="003B5BDB">
      <w:pPr>
        <w:widowControl w:val="0"/>
        <w:autoSpaceDE w:val="0"/>
        <w:autoSpaceDN w:val="0"/>
        <w:adjustRightInd w:val="0"/>
        <w:ind w:firstLine="709"/>
        <w:jc w:val="both"/>
      </w:pPr>
      <w:r w:rsidRPr="00160CFF">
        <w:t>в 2025 году – 189 970,32 рублей</w:t>
      </w:r>
    </w:p>
    <w:p w:rsidR="003B5BDB" w:rsidRPr="00160CFF" w:rsidRDefault="003B5BDB" w:rsidP="003B5BDB">
      <w:pPr>
        <w:widowControl w:val="0"/>
        <w:autoSpaceDE w:val="0"/>
        <w:autoSpaceDN w:val="0"/>
        <w:adjustRightInd w:val="0"/>
        <w:ind w:firstLine="709"/>
        <w:jc w:val="both"/>
      </w:pPr>
      <w:r w:rsidRPr="00160CFF">
        <w:t>в 2026 году – 189 970,32 рублей</w:t>
      </w:r>
    </w:p>
    <w:p w:rsidR="003B5BDB" w:rsidRPr="00160CFF" w:rsidRDefault="003B5BDB" w:rsidP="003B5BDB">
      <w:pPr>
        <w:widowControl w:val="0"/>
        <w:autoSpaceDE w:val="0"/>
        <w:autoSpaceDN w:val="0"/>
        <w:adjustRightInd w:val="0"/>
        <w:ind w:firstLine="709"/>
        <w:jc w:val="both"/>
      </w:pPr>
      <w:r w:rsidRPr="00160CFF">
        <w:t>Из общего объема расходы местного бюджета за счет налоговых и неналоговых доходов, поступлений нецелевого характера составят 1</w:t>
      </w:r>
      <w:r>
        <w:t> 452 674,82</w:t>
      </w:r>
      <w:r w:rsidRPr="00160CFF">
        <w:t xml:space="preserve"> рублей, в том числе по годам: </w:t>
      </w:r>
    </w:p>
    <w:p w:rsidR="003B5BDB" w:rsidRPr="00160CFF" w:rsidRDefault="003B5BDB" w:rsidP="003B5BDB">
      <w:pPr>
        <w:widowControl w:val="0"/>
        <w:autoSpaceDE w:val="0"/>
        <w:autoSpaceDN w:val="0"/>
        <w:adjustRightInd w:val="0"/>
        <w:ind w:firstLine="709"/>
        <w:jc w:val="both"/>
      </w:pPr>
      <w:r w:rsidRPr="00160CFF">
        <w:t>в 2018 году –119 589,60 рублей.</w:t>
      </w:r>
    </w:p>
    <w:p w:rsidR="003B5BDB" w:rsidRPr="00160CFF" w:rsidRDefault="003B5BDB" w:rsidP="003B5BDB">
      <w:pPr>
        <w:widowControl w:val="0"/>
        <w:autoSpaceDE w:val="0"/>
        <w:autoSpaceDN w:val="0"/>
        <w:adjustRightInd w:val="0"/>
        <w:ind w:firstLine="709"/>
        <w:jc w:val="both"/>
      </w:pPr>
      <w:r w:rsidRPr="00160CFF">
        <w:t>в 2019 году – 128 020,56 рублей</w:t>
      </w:r>
    </w:p>
    <w:p w:rsidR="003B5BDB" w:rsidRPr="00160CFF" w:rsidRDefault="003B5BDB" w:rsidP="003B5BDB">
      <w:pPr>
        <w:widowControl w:val="0"/>
        <w:autoSpaceDE w:val="0"/>
        <w:autoSpaceDN w:val="0"/>
        <w:adjustRightInd w:val="0"/>
        <w:ind w:firstLine="709"/>
        <w:jc w:val="both"/>
      </w:pPr>
      <w:r w:rsidRPr="00160CFF">
        <w:t>в 2020 году – 136 470,00 рублей</w:t>
      </w:r>
    </w:p>
    <w:p w:rsidR="003B5BDB" w:rsidRPr="00160CFF" w:rsidRDefault="003B5BDB" w:rsidP="003B5BDB">
      <w:pPr>
        <w:widowControl w:val="0"/>
        <w:autoSpaceDE w:val="0"/>
        <w:autoSpaceDN w:val="0"/>
        <w:adjustRightInd w:val="0"/>
        <w:ind w:firstLine="709"/>
        <w:jc w:val="both"/>
      </w:pPr>
      <w:r w:rsidRPr="00160CFF">
        <w:t>в 2021 году – 145 067,52 рублей</w:t>
      </w:r>
    </w:p>
    <w:p w:rsidR="003B5BDB" w:rsidRPr="00160CFF" w:rsidRDefault="003B5BDB" w:rsidP="003B5BDB">
      <w:pPr>
        <w:widowControl w:val="0"/>
        <w:autoSpaceDE w:val="0"/>
        <w:autoSpaceDN w:val="0"/>
        <w:adjustRightInd w:val="0"/>
        <w:ind w:firstLine="709"/>
        <w:jc w:val="both"/>
      </w:pPr>
      <w:r w:rsidRPr="00160CFF">
        <w:t>в 2022 году – 166 733,46 рублей</w:t>
      </w:r>
    </w:p>
    <w:p w:rsidR="003B5BDB" w:rsidRPr="00160CFF" w:rsidRDefault="003B5BDB" w:rsidP="003B5BDB">
      <w:pPr>
        <w:widowControl w:val="0"/>
        <w:autoSpaceDE w:val="0"/>
        <w:autoSpaceDN w:val="0"/>
        <w:adjustRightInd w:val="0"/>
        <w:ind w:firstLine="709"/>
        <w:jc w:val="both"/>
      </w:pPr>
      <w:r w:rsidRPr="00160CFF">
        <w:lastRenderedPageBreak/>
        <w:t>в 2023 году – 181 615,92 рублей</w:t>
      </w:r>
    </w:p>
    <w:p w:rsidR="003B5BDB" w:rsidRPr="00160CFF" w:rsidRDefault="003B5BDB" w:rsidP="003B5BDB">
      <w:pPr>
        <w:widowControl w:val="0"/>
        <w:autoSpaceDE w:val="0"/>
        <w:autoSpaceDN w:val="0"/>
        <w:adjustRightInd w:val="0"/>
        <w:ind w:firstLine="709"/>
        <w:jc w:val="both"/>
      </w:pPr>
      <w:r w:rsidRPr="00160CFF">
        <w:t xml:space="preserve">в 2024 году – </w:t>
      </w:r>
      <w:r>
        <w:t>195 237,12</w:t>
      </w:r>
      <w:r w:rsidRPr="00160CFF">
        <w:t xml:space="preserve"> рублей</w:t>
      </w:r>
    </w:p>
    <w:p w:rsidR="003B5BDB" w:rsidRPr="00160CFF" w:rsidRDefault="003B5BDB" w:rsidP="003B5BDB">
      <w:pPr>
        <w:widowControl w:val="0"/>
        <w:autoSpaceDE w:val="0"/>
        <w:autoSpaceDN w:val="0"/>
        <w:adjustRightInd w:val="0"/>
        <w:ind w:firstLine="709"/>
        <w:jc w:val="both"/>
      </w:pPr>
      <w:r w:rsidRPr="00160CFF">
        <w:t>в 2025 году – 189 970,32 рублей</w:t>
      </w:r>
    </w:p>
    <w:p w:rsidR="003B5BDB" w:rsidRDefault="003B5BDB" w:rsidP="003B5BDB">
      <w:pPr>
        <w:shd w:val="clear" w:color="auto" w:fill="FFFFFF"/>
        <w:ind w:firstLine="709"/>
        <w:jc w:val="both"/>
      </w:pPr>
      <w:r w:rsidRPr="00160CFF">
        <w:t>в 2026 году – 189 970,32 рублей</w:t>
      </w:r>
    </w:p>
    <w:p w:rsidR="004F52BE" w:rsidRPr="00394799" w:rsidRDefault="004F52BE" w:rsidP="003B5BDB">
      <w:pPr>
        <w:shd w:val="clear" w:color="auto" w:fill="FFFFFF"/>
        <w:ind w:firstLine="709"/>
        <w:jc w:val="both"/>
      </w:pPr>
      <w:r w:rsidRPr="00394799">
        <w:t>Сведения о распределении средств местного бюджета по направлениям финансирования приведены в приложении к программе.</w:t>
      </w:r>
    </w:p>
    <w:p w:rsidR="00C950C6" w:rsidRPr="00394799" w:rsidRDefault="00C950C6" w:rsidP="00160CFF">
      <w:pPr>
        <w:ind w:firstLine="709"/>
        <w:jc w:val="both"/>
      </w:pPr>
      <w:r w:rsidRPr="00394799">
        <w:t>Финансирование по подпрограмме, ежегодно уточняется.</w:t>
      </w:r>
    </w:p>
    <w:p w:rsidR="00514351" w:rsidRPr="00394799" w:rsidRDefault="00514351" w:rsidP="00160CFF">
      <w:pPr>
        <w:ind w:firstLine="709"/>
        <w:jc w:val="both"/>
      </w:pPr>
    </w:p>
    <w:p w:rsidR="0042166C" w:rsidRPr="00394799" w:rsidRDefault="00394799" w:rsidP="0042166C">
      <w:pPr>
        <w:widowControl w:val="0"/>
        <w:autoSpaceDE w:val="0"/>
        <w:autoSpaceDN w:val="0"/>
        <w:adjustRightInd w:val="0"/>
        <w:ind w:firstLine="540"/>
        <w:jc w:val="center"/>
        <w:rPr>
          <w:b/>
        </w:rPr>
      </w:pPr>
      <w:r w:rsidRPr="00394799">
        <w:rPr>
          <w:b/>
        </w:rPr>
        <w:t>8</w:t>
      </w:r>
      <w:r w:rsidR="0042166C" w:rsidRPr="00394799">
        <w:rPr>
          <w:b/>
        </w:rPr>
        <w:t>. Ожидаемые результаты реализации подпрограммы</w:t>
      </w:r>
    </w:p>
    <w:p w:rsidR="0042166C" w:rsidRPr="00394799" w:rsidRDefault="0042166C" w:rsidP="0042166C">
      <w:pPr>
        <w:widowControl w:val="0"/>
        <w:autoSpaceDE w:val="0"/>
        <w:autoSpaceDN w:val="0"/>
        <w:adjustRightInd w:val="0"/>
        <w:jc w:val="center"/>
        <w:outlineLvl w:val="1"/>
        <w:rPr>
          <w:b/>
        </w:rPr>
      </w:pPr>
    </w:p>
    <w:p w:rsidR="0042166C" w:rsidRPr="00394799" w:rsidRDefault="0042166C" w:rsidP="0042166C">
      <w:pPr>
        <w:spacing w:line="233" w:lineRule="auto"/>
        <w:ind w:firstLine="720"/>
        <w:jc w:val="both"/>
      </w:pPr>
      <w:r w:rsidRPr="00394799">
        <w:t xml:space="preserve">Подпрограмма носит выраженную социальную направленность. Результаты реализации мероприятий подпрограммы будут оказывать влияние на улучшение качества жизни отдельных категорий населения </w:t>
      </w:r>
      <w:r w:rsidR="00BA2C58" w:rsidRPr="00394799">
        <w:t>Воронцовского</w:t>
      </w:r>
      <w:r w:rsidRPr="00394799">
        <w:t xml:space="preserve"> сельского поселения на протяжении длительного времени.</w:t>
      </w:r>
    </w:p>
    <w:p w:rsidR="0042166C" w:rsidRPr="00394799" w:rsidRDefault="0042166C" w:rsidP="0042166C">
      <w:pPr>
        <w:widowControl w:val="0"/>
        <w:autoSpaceDE w:val="0"/>
        <w:autoSpaceDN w:val="0"/>
        <w:adjustRightInd w:val="0"/>
        <w:ind w:firstLine="540"/>
        <w:jc w:val="both"/>
      </w:pPr>
      <w:r w:rsidRPr="00394799">
        <w:t xml:space="preserve">Достижение определенных в целевой программе результатов повлияет на эффективность реализации прав граждан на социальную поддержку и обеспечит уменьшение доли населения с денежными доходами ниже </w:t>
      </w:r>
      <w:r w:rsidRPr="00394799">
        <w:rPr>
          <w:color w:val="000000"/>
        </w:rPr>
        <w:t>региональной</w:t>
      </w:r>
      <w:r w:rsidR="00394799" w:rsidRPr="00394799">
        <w:rPr>
          <w:color w:val="000000"/>
        </w:rPr>
        <w:t xml:space="preserve"> </w:t>
      </w:r>
      <w:r w:rsidRPr="00394799">
        <w:t xml:space="preserve">величины прожиточного минимума. </w:t>
      </w:r>
    </w:p>
    <w:p w:rsidR="0042166C" w:rsidRPr="00394799" w:rsidRDefault="0042166C" w:rsidP="0042166C">
      <w:pPr>
        <w:widowControl w:val="0"/>
        <w:autoSpaceDE w:val="0"/>
        <w:autoSpaceDN w:val="0"/>
        <w:adjustRightInd w:val="0"/>
        <w:ind w:firstLine="540"/>
        <w:jc w:val="both"/>
      </w:pPr>
    </w:p>
    <w:p w:rsidR="0042166C" w:rsidRPr="00394799" w:rsidRDefault="00394799" w:rsidP="0042166C">
      <w:pPr>
        <w:pStyle w:val="2"/>
        <w:spacing w:line="240" w:lineRule="auto"/>
        <w:jc w:val="center"/>
        <w:rPr>
          <w:b/>
          <w:bCs/>
        </w:rPr>
      </w:pPr>
      <w:r w:rsidRPr="00394799">
        <w:t>9</w:t>
      </w:r>
      <w:r w:rsidR="0042166C" w:rsidRPr="00394799">
        <w:t xml:space="preserve">. </w:t>
      </w:r>
      <w:r w:rsidR="0042166C" w:rsidRPr="00394799">
        <w:rPr>
          <w:b/>
          <w:bCs/>
        </w:rPr>
        <w:t>Организация управления подпрограммой и контроль за ходом её реализации</w:t>
      </w:r>
    </w:p>
    <w:p w:rsidR="0042166C" w:rsidRPr="00394799" w:rsidRDefault="0042166C" w:rsidP="0042166C">
      <w:pPr>
        <w:tabs>
          <w:tab w:val="left" w:pos="993"/>
        </w:tabs>
        <w:autoSpaceDE w:val="0"/>
        <w:autoSpaceDN w:val="0"/>
        <w:adjustRightInd w:val="0"/>
        <w:ind w:firstLine="709"/>
        <w:jc w:val="both"/>
      </w:pPr>
      <w:r w:rsidRPr="00394799">
        <w:t>Механизм реализации подпрограммы будет построен на основе координации действий ответственных исполнителей совместно с соисполнителями, исп</w:t>
      </w:r>
      <w:r w:rsidR="001E0A8B" w:rsidRPr="00394799">
        <w:t>олнителями основных мероприятий</w:t>
      </w:r>
      <w:r w:rsidRPr="00394799">
        <w:t xml:space="preserve"> и исполнителями мероприятий исходя из необходимости достижения ожидаемых результатов реализации мероприятий подпрограммы.</w:t>
      </w:r>
    </w:p>
    <w:p w:rsidR="0042166C" w:rsidRPr="00394799" w:rsidRDefault="0042166C" w:rsidP="0042166C">
      <w:pPr>
        <w:pStyle w:val="2"/>
        <w:spacing w:line="240" w:lineRule="auto"/>
        <w:ind w:left="0"/>
        <w:jc w:val="both"/>
      </w:pPr>
      <w:r w:rsidRPr="00394799">
        <w:tab/>
        <w:t xml:space="preserve">Ход реализации подпрограммы осуществляет администрация </w:t>
      </w:r>
      <w:r w:rsidR="00BA2C58" w:rsidRPr="00394799">
        <w:t>Воронцовского</w:t>
      </w:r>
      <w:r w:rsidRPr="00394799">
        <w:t xml:space="preserve"> сельского поселения. </w:t>
      </w:r>
    </w:p>
    <w:p w:rsidR="0042166C" w:rsidRPr="00394799" w:rsidRDefault="0042166C" w:rsidP="0042166C">
      <w:pPr>
        <w:keepNext/>
        <w:spacing w:line="233" w:lineRule="auto"/>
        <w:ind w:firstLine="720"/>
        <w:jc w:val="both"/>
      </w:pPr>
      <w:r w:rsidRPr="00394799">
        <w:t>Реализация подпрограммы осуществляется на основе условий, порядка и правил, утвержденных федеральными и областными нормативными правовыми актами.</w:t>
      </w:r>
    </w:p>
    <w:p w:rsidR="0042166C" w:rsidRPr="00394799" w:rsidRDefault="0042166C" w:rsidP="0042166C">
      <w:pPr>
        <w:spacing w:line="233" w:lineRule="auto"/>
        <w:ind w:firstLine="720"/>
        <w:jc w:val="both"/>
      </w:pPr>
      <w:r w:rsidRPr="00394799">
        <w:t>Реализация мероприятий подпрограммы позволит:</w:t>
      </w:r>
    </w:p>
    <w:p w:rsidR="0042166C" w:rsidRPr="00394799" w:rsidRDefault="0042166C" w:rsidP="0042166C">
      <w:pPr>
        <w:spacing w:line="233" w:lineRule="auto"/>
        <w:ind w:firstLine="720"/>
        <w:jc w:val="both"/>
      </w:pPr>
      <w:r w:rsidRPr="00394799">
        <w:t>своевременно и в полном объеме предоставлять меры социальной поддержки населению;</w:t>
      </w:r>
    </w:p>
    <w:p w:rsidR="00283C88" w:rsidRDefault="0042166C" w:rsidP="0079676F">
      <w:pPr>
        <w:spacing w:line="233" w:lineRule="auto"/>
        <w:ind w:firstLine="720"/>
        <w:jc w:val="both"/>
      </w:pPr>
      <w:r w:rsidRPr="00394799">
        <w:t>объективно формировать затраты на оплату предоставляемых социальных услуг, о</w:t>
      </w:r>
      <w:r w:rsidR="00B259EE" w:rsidRPr="00394799">
        <w:t>птимизировать бюджетные расходы.</w:t>
      </w:r>
      <w:bookmarkStart w:id="4" w:name="_GoBack"/>
      <w:bookmarkEnd w:id="4"/>
    </w:p>
    <w:p w:rsidR="00283C88" w:rsidRPr="00283C88" w:rsidRDefault="00283C88" w:rsidP="00283C88"/>
    <w:p w:rsidR="00283C88" w:rsidRPr="00283C88" w:rsidRDefault="00283C88" w:rsidP="00283C88"/>
    <w:p w:rsidR="00283C88" w:rsidRPr="00283C88" w:rsidRDefault="00283C88" w:rsidP="00283C88"/>
    <w:p w:rsidR="00283C88" w:rsidRDefault="00283C88" w:rsidP="00283C88"/>
    <w:p w:rsidR="004E4B16" w:rsidRDefault="004E4B16" w:rsidP="00283C88"/>
    <w:p w:rsidR="00283C88" w:rsidRDefault="00283C88" w:rsidP="00283C88"/>
    <w:p w:rsidR="00283C88" w:rsidRDefault="00283C88" w:rsidP="00283C88"/>
    <w:p w:rsidR="00283C88" w:rsidRDefault="00283C88" w:rsidP="00283C88"/>
    <w:p w:rsidR="00283C88" w:rsidRDefault="00283C88" w:rsidP="00283C88"/>
    <w:p w:rsidR="00283C88" w:rsidRDefault="00283C88" w:rsidP="00283C88"/>
    <w:p w:rsidR="00283C88" w:rsidRDefault="00283C88" w:rsidP="00283C88"/>
    <w:p w:rsidR="00283C88" w:rsidRDefault="00283C88" w:rsidP="00283C88"/>
    <w:p w:rsidR="00283C88" w:rsidRDefault="00283C88" w:rsidP="00283C88"/>
    <w:p w:rsidR="00283C88" w:rsidRDefault="00283C88" w:rsidP="00283C88"/>
    <w:p w:rsidR="00283C88" w:rsidRDefault="00283C88" w:rsidP="00283C88"/>
    <w:p w:rsidR="00283C88" w:rsidRDefault="00283C88" w:rsidP="00283C88"/>
    <w:tbl>
      <w:tblPr>
        <w:tblW w:w="9385" w:type="dxa"/>
        <w:tblInd w:w="93" w:type="dxa"/>
        <w:tblLook w:val="04A0"/>
      </w:tblPr>
      <w:tblGrid>
        <w:gridCol w:w="373"/>
        <w:gridCol w:w="1263"/>
        <w:gridCol w:w="447"/>
        <w:gridCol w:w="446"/>
        <w:gridCol w:w="1004"/>
        <w:gridCol w:w="872"/>
        <w:gridCol w:w="533"/>
        <w:gridCol w:w="533"/>
        <w:gridCol w:w="533"/>
        <w:gridCol w:w="533"/>
        <w:gridCol w:w="533"/>
        <w:gridCol w:w="533"/>
        <w:gridCol w:w="533"/>
        <w:gridCol w:w="533"/>
        <w:gridCol w:w="533"/>
        <w:gridCol w:w="533"/>
        <w:gridCol w:w="1262"/>
        <w:gridCol w:w="733"/>
        <w:gridCol w:w="500"/>
        <w:gridCol w:w="446"/>
        <w:gridCol w:w="475"/>
        <w:gridCol w:w="475"/>
        <w:gridCol w:w="446"/>
        <w:gridCol w:w="446"/>
        <w:gridCol w:w="446"/>
        <w:gridCol w:w="446"/>
        <w:gridCol w:w="446"/>
        <w:gridCol w:w="543"/>
      </w:tblGrid>
      <w:tr w:rsidR="00283C88" w:rsidTr="00283C88">
        <w:trPr>
          <w:trHeight w:val="450"/>
        </w:trPr>
        <w:tc>
          <w:tcPr>
            <w:tcW w:w="86" w:type="dxa"/>
            <w:tcBorders>
              <w:top w:val="nil"/>
              <w:left w:val="nil"/>
              <w:bottom w:val="nil"/>
              <w:right w:val="nil"/>
            </w:tcBorders>
            <w:shd w:val="clear" w:color="auto" w:fill="auto"/>
            <w:noWrap/>
            <w:vAlign w:val="bottom"/>
            <w:hideMark/>
          </w:tcPr>
          <w:p w:rsidR="00283C88" w:rsidRDefault="00283C88">
            <w:pPr>
              <w:jc w:val="right"/>
              <w:rPr>
                <w:color w:val="000000"/>
                <w:sz w:val="18"/>
                <w:szCs w:val="18"/>
              </w:rPr>
            </w:pPr>
          </w:p>
        </w:tc>
        <w:tc>
          <w:tcPr>
            <w:tcW w:w="772" w:type="dxa"/>
            <w:tcBorders>
              <w:top w:val="nil"/>
              <w:left w:val="nil"/>
              <w:bottom w:val="nil"/>
              <w:right w:val="nil"/>
            </w:tcBorders>
            <w:shd w:val="clear" w:color="auto" w:fill="auto"/>
            <w:noWrap/>
            <w:vAlign w:val="bottom"/>
            <w:hideMark/>
          </w:tcPr>
          <w:p w:rsidR="00283C88" w:rsidRDefault="00283C88">
            <w:pPr>
              <w:jc w:val="right"/>
              <w:rPr>
                <w:color w:val="000000"/>
                <w:sz w:val="18"/>
                <w:szCs w:val="18"/>
              </w:rPr>
            </w:pPr>
          </w:p>
        </w:tc>
        <w:tc>
          <w:tcPr>
            <w:tcW w:w="153" w:type="dxa"/>
            <w:tcBorders>
              <w:top w:val="nil"/>
              <w:left w:val="nil"/>
              <w:bottom w:val="nil"/>
              <w:right w:val="nil"/>
            </w:tcBorders>
            <w:shd w:val="clear" w:color="auto" w:fill="auto"/>
            <w:noWrap/>
            <w:vAlign w:val="bottom"/>
            <w:hideMark/>
          </w:tcPr>
          <w:p w:rsidR="00283C88" w:rsidRDefault="00283C88">
            <w:pPr>
              <w:jc w:val="right"/>
              <w:rPr>
                <w:color w:val="000000"/>
                <w:sz w:val="18"/>
                <w:szCs w:val="18"/>
              </w:rPr>
            </w:pPr>
          </w:p>
        </w:tc>
        <w:tc>
          <w:tcPr>
            <w:tcW w:w="160" w:type="dxa"/>
            <w:tcBorders>
              <w:top w:val="nil"/>
              <w:left w:val="nil"/>
              <w:bottom w:val="nil"/>
              <w:right w:val="nil"/>
            </w:tcBorders>
            <w:shd w:val="clear" w:color="auto" w:fill="auto"/>
            <w:noWrap/>
            <w:vAlign w:val="bottom"/>
            <w:hideMark/>
          </w:tcPr>
          <w:p w:rsidR="00283C88" w:rsidRDefault="00283C88">
            <w:pPr>
              <w:jc w:val="right"/>
              <w:rPr>
                <w:color w:val="000000"/>
                <w:sz w:val="18"/>
                <w:szCs w:val="18"/>
              </w:rPr>
            </w:pPr>
          </w:p>
        </w:tc>
        <w:tc>
          <w:tcPr>
            <w:tcW w:w="500" w:type="dxa"/>
            <w:tcBorders>
              <w:top w:val="nil"/>
              <w:left w:val="nil"/>
              <w:bottom w:val="nil"/>
              <w:right w:val="nil"/>
            </w:tcBorders>
            <w:shd w:val="clear" w:color="auto" w:fill="auto"/>
            <w:noWrap/>
            <w:vAlign w:val="bottom"/>
            <w:hideMark/>
          </w:tcPr>
          <w:p w:rsidR="00283C88" w:rsidRDefault="00283C88">
            <w:pPr>
              <w:jc w:val="right"/>
              <w:rPr>
                <w:color w:val="000000"/>
                <w:sz w:val="18"/>
                <w:szCs w:val="18"/>
              </w:rPr>
            </w:pPr>
          </w:p>
        </w:tc>
        <w:tc>
          <w:tcPr>
            <w:tcW w:w="739" w:type="dxa"/>
            <w:tcBorders>
              <w:top w:val="nil"/>
              <w:left w:val="nil"/>
              <w:bottom w:val="nil"/>
              <w:right w:val="nil"/>
            </w:tcBorders>
            <w:shd w:val="clear" w:color="auto" w:fill="auto"/>
            <w:noWrap/>
            <w:vAlign w:val="bottom"/>
            <w:hideMark/>
          </w:tcPr>
          <w:p w:rsidR="00283C88" w:rsidRDefault="00283C88">
            <w:pPr>
              <w:jc w:val="right"/>
              <w:rPr>
                <w:color w:val="000000"/>
                <w:sz w:val="18"/>
                <w:szCs w:val="18"/>
              </w:rPr>
            </w:pPr>
          </w:p>
        </w:tc>
        <w:tc>
          <w:tcPr>
            <w:tcW w:w="365" w:type="dxa"/>
            <w:tcBorders>
              <w:top w:val="nil"/>
              <w:left w:val="nil"/>
              <w:bottom w:val="nil"/>
              <w:right w:val="nil"/>
            </w:tcBorders>
            <w:shd w:val="clear" w:color="auto" w:fill="auto"/>
            <w:noWrap/>
            <w:vAlign w:val="center"/>
            <w:hideMark/>
          </w:tcPr>
          <w:p w:rsidR="00283C88" w:rsidRDefault="00283C88">
            <w:pPr>
              <w:jc w:val="right"/>
              <w:rPr>
                <w:b/>
                <w:bCs/>
                <w:color w:val="000000"/>
                <w:sz w:val="18"/>
                <w:szCs w:val="18"/>
              </w:rPr>
            </w:pPr>
          </w:p>
        </w:tc>
        <w:tc>
          <w:tcPr>
            <w:tcW w:w="335" w:type="dxa"/>
            <w:tcBorders>
              <w:top w:val="nil"/>
              <w:left w:val="nil"/>
              <w:bottom w:val="nil"/>
              <w:right w:val="nil"/>
            </w:tcBorders>
            <w:shd w:val="clear" w:color="000000" w:fill="FFFFFF"/>
            <w:noWrap/>
            <w:vAlign w:val="center"/>
            <w:hideMark/>
          </w:tcPr>
          <w:p w:rsidR="00283C88" w:rsidRDefault="00283C88">
            <w:pPr>
              <w:jc w:val="right"/>
              <w:rPr>
                <w:sz w:val="18"/>
                <w:szCs w:val="18"/>
              </w:rPr>
            </w:pPr>
            <w:r>
              <w:rPr>
                <w:sz w:val="18"/>
                <w:szCs w:val="18"/>
              </w:rPr>
              <w:t> </w:t>
            </w:r>
          </w:p>
        </w:tc>
        <w:tc>
          <w:tcPr>
            <w:tcW w:w="335" w:type="dxa"/>
            <w:tcBorders>
              <w:top w:val="nil"/>
              <w:left w:val="nil"/>
              <w:bottom w:val="nil"/>
              <w:right w:val="nil"/>
            </w:tcBorders>
            <w:shd w:val="clear" w:color="auto" w:fill="auto"/>
            <w:noWrap/>
            <w:vAlign w:val="center"/>
            <w:hideMark/>
          </w:tcPr>
          <w:p w:rsidR="00283C88" w:rsidRDefault="00283C88">
            <w:pPr>
              <w:jc w:val="right"/>
              <w:rPr>
                <w:sz w:val="18"/>
                <w:szCs w:val="18"/>
              </w:rPr>
            </w:pPr>
          </w:p>
        </w:tc>
        <w:tc>
          <w:tcPr>
            <w:tcW w:w="335" w:type="dxa"/>
            <w:tcBorders>
              <w:top w:val="nil"/>
              <w:left w:val="nil"/>
              <w:bottom w:val="nil"/>
              <w:right w:val="nil"/>
            </w:tcBorders>
            <w:shd w:val="clear" w:color="auto" w:fill="auto"/>
            <w:noWrap/>
            <w:vAlign w:val="center"/>
            <w:hideMark/>
          </w:tcPr>
          <w:p w:rsidR="00283C88" w:rsidRDefault="00283C88">
            <w:pPr>
              <w:jc w:val="right"/>
              <w:rPr>
                <w:sz w:val="18"/>
                <w:szCs w:val="18"/>
              </w:rPr>
            </w:pPr>
          </w:p>
        </w:tc>
        <w:tc>
          <w:tcPr>
            <w:tcW w:w="335" w:type="dxa"/>
            <w:tcBorders>
              <w:top w:val="nil"/>
              <w:left w:val="nil"/>
              <w:bottom w:val="nil"/>
              <w:right w:val="nil"/>
            </w:tcBorders>
            <w:shd w:val="clear" w:color="auto" w:fill="auto"/>
            <w:noWrap/>
            <w:vAlign w:val="center"/>
            <w:hideMark/>
          </w:tcPr>
          <w:p w:rsidR="00283C88" w:rsidRDefault="00283C88">
            <w:pPr>
              <w:jc w:val="right"/>
              <w:rPr>
                <w:sz w:val="18"/>
                <w:szCs w:val="18"/>
              </w:rPr>
            </w:pPr>
          </w:p>
        </w:tc>
        <w:tc>
          <w:tcPr>
            <w:tcW w:w="335" w:type="dxa"/>
            <w:tcBorders>
              <w:top w:val="nil"/>
              <w:left w:val="nil"/>
              <w:bottom w:val="nil"/>
              <w:right w:val="nil"/>
            </w:tcBorders>
            <w:shd w:val="clear" w:color="auto" w:fill="auto"/>
            <w:noWrap/>
            <w:vAlign w:val="center"/>
            <w:hideMark/>
          </w:tcPr>
          <w:p w:rsidR="00283C88" w:rsidRDefault="00283C88">
            <w:pPr>
              <w:jc w:val="right"/>
              <w:rPr>
                <w:sz w:val="18"/>
                <w:szCs w:val="18"/>
              </w:rPr>
            </w:pPr>
          </w:p>
        </w:tc>
        <w:tc>
          <w:tcPr>
            <w:tcW w:w="335" w:type="dxa"/>
            <w:tcBorders>
              <w:top w:val="nil"/>
              <w:left w:val="nil"/>
              <w:bottom w:val="nil"/>
              <w:right w:val="nil"/>
            </w:tcBorders>
            <w:shd w:val="clear" w:color="000000" w:fill="FFFF00"/>
            <w:noWrap/>
            <w:vAlign w:val="center"/>
            <w:hideMark/>
          </w:tcPr>
          <w:p w:rsidR="00283C88" w:rsidRDefault="00283C88">
            <w:pPr>
              <w:jc w:val="right"/>
              <w:rPr>
                <w:color w:val="000000"/>
                <w:sz w:val="18"/>
                <w:szCs w:val="18"/>
              </w:rPr>
            </w:pPr>
            <w:r>
              <w:rPr>
                <w:color w:val="000000"/>
                <w:sz w:val="18"/>
                <w:szCs w:val="18"/>
              </w:rPr>
              <w:t> </w:t>
            </w:r>
          </w:p>
        </w:tc>
        <w:tc>
          <w:tcPr>
            <w:tcW w:w="335" w:type="dxa"/>
            <w:tcBorders>
              <w:top w:val="nil"/>
              <w:left w:val="nil"/>
              <w:bottom w:val="nil"/>
              <w:right w:val="nil"/>
            </w:tcBorders>
            <w:shd w:val="clear" w:color="auto" w:fill="auto"/>
            <w:noWrap/>
            <w:vAlign w:val="center"/>
            <w:hideMark/>
          </w:tcPr>
          <w:p w:rsidR="00283C88" w:rsidRDefault="00283C88">
            <w:pPr>
              <w:jc w:val="right"/>
              <w:rPr>
                <w:color w:val="000000"/>
                <w:sz w:val="18"/>
                <w:szCs w:val="18"/>
              </w:rPr>
            </w:pPr>
          </w:p>
        </w:tc>
        <w:tc>
          <w:tcPr>
            <w:tcW w:w="335" w:type="dxa"/>
            <w:tcBorders>
              <w:top w:val="nil"/>
              <w:left w:val="nil"/>
              <w:bottom w:val="nil"/>
              <w:right w:val="nil"/>
            </w:tcBorders>
            <w:shd w:val="clear" w:color="auto" w:fill="auto"/>
            <w:noWrap/>
            <w:vAlign w:val="center"/>
            <w:hideMark/>
          </w:tcPr>
          <w:p w:rsidR="00283C88" w:rsidRDefault="00283C88">
            <w:pPr>
              <w:jc w:val="right"/>
              <w:rPr>
                <w:color w:val="000000"/>
                <w:sz w:val="18"/>
                <w:szCs w:val="18"/>
              </w:rPr>
            </w:pPr>
          </w:p>
        </w:tc>
        <w:tc>
          <w:tcPr>
            <w:tcW w:w="335" w:type="dxa"/>
            <w:tcBorders>
              <w:top w:val="nil"/>
              <w:left w:val="nil"/>
              <w:bottom w:val="nil"/>
              <w:right w:val="nil"/>
            </w:tcBorders>
            <w:shd w:val="clear" w:color="auto" w:fill="auto"/>
            <w:noWrap/>
            <w:vAlign w:val="center"/>
            <w:hideMark/>
          </w:tcPr>
          <w:p w:rsidR="00283C88" w:rsidRDefault="00283C88">
            <w:pPr>
              <w:jc w:val="right"/>
              <w:rPr>
                <w:color w:val="000000"/>
                <w:sz w:val="18"/>
                <w:szCs w:val="18"/>
              </w:rPr>
            </w:pPr>
          </w:p>
        </w:tc>
        <w:tc>
          <w:tcPr>
            <w:tcW w:w="3595" w:type="dxa"/>
            <w:gridSpan w:val="12"/>
            <w:tcBorders>
              <w:top w:val="nil"/>
              <w:left w:val="nil"/>
              <w:bottom w:val="nil"/>
              <w:right w:val="nil"/>
            </w:tcBorders>
            <w:shd w:val="clear" w:color="auto" w:fill="auto"/>
            <w:noWrap/>
            <w:vAlign w:val="bottom"/>
            <w:hideMark/>
          </w:tcPr>
          <w:p w:rsidR="00283C88" w:rsidRDefault="00283C88">
            <w:pPr>
              <w:jc w:val="right"/>
              <w:rPr>
                <w:color w:val="000000"/>
                <w:sz w:val="18"/>
                <w:szCs w:val="18"/>
              </w:rPr>
            </w:pPr>
            <w:r>
              <w:rPr>
                <w:color w:val="000000"/>
                <w:sz w:val="18"/>
                <w:szCs w:val="18"/>
              </w:rPr>
              <w:t xml:space="preserve">Приложение </w:t>
            </w:r>
          </w:p>
        </w:tc>
      </w:tr>
      <w:tr w:rsidR="00283C88" w:rsidTr="00283C88">
        <w:trPr>
          <w:trHeight w:val="420"/>
        </w:trPr>
        <w:tc>
          <w:tcPr>
            <w:tcW w:w="86" w:type="dxa"/>
            <w:tcBorders>
              <w:top w:val="nil"/>
              <w:left w:val="nil"/>
              <w:bottom w:val="nil"/>
              <w:right w:val="nil"/>
            </w:tcBorders>
            <w:shd w:val="clear" w:color="auto" w:fill="auto"/>
            <w:noWrap/>
            <w:vAlign w:val="bottom"/>
            <w:hideMark/>
          </w:tcPr>
          <w:p w:rsidR="00283C88" w:rsidRDefault="00283C88">
            <w:pPr>
              <w:jc w:val="right"/>
              <w:rPr>
                <w:color w:val="000000"/>
                <w:sz w:val="18"/>
                <w:szCs w:val="18"/>
              </w:rPr>
            </w:pPr>
          </w:p>
        </w:tc>
        <w:tc>
          <w:tcPr>
            <w:tcW w:w="772" w:type="dxa"/>
            <w:tcBorders>
              <w:top w:val="nil"/>
              <w:left w:val="nil"/>
              <w:bottom w:val="nil"/>
              <w:right w:val="nil"/>
            </w:tcBorders>
            <w:shd w:val="clear" w:color="auto" w:fill="auto"/>
            <w:noWrap/>
            <w:vAlign w:val="bottom"/>
            <w:hideMark/>
          </w:tcPr>
          <w:p w:rsidR="00283C88" w:rsidRDefault="00283C88">
            <w:pPr>
              <w:jc w:val="right"/>
              <w:rPr>
                <w:color w:val="000000"/>
                <w:sz w:val="18"/>
                <w:szCs w:val="18"/>
              </w:rPr>
            </w:pPr>
          </w:p>
        </w:tc>
        <w:tc>
          <w:tcPr>
            <w:tcW w:w="153" w:type="dxa"/>
            <w:tcBorders>
              <w:top w:val="nil"/>
              <w:left w:val="nil"/>
              <w:bottom w:val="nil"/>
              <w:right w:val="nil"/>
            </w:tcBorders>
            <w:shd w:val="clear" w:color="auto" w:fill="auto"/>
            <w:noWrap/>
            <w:vAlign w:val="bottom"/>
            <w:hideMark/>
          </w:tcPr>
          <w:p w:rsidR="00283C88" w:rsidRDefault="00283C88">
            <w:pPr>
              <w:jc w:val="right"/>
              <w:rPr>
                <w:color w:val="000000"/>
                <w:sz w:val="18"/>
                <w:szCs w:val="18"/>
              </w:rPr>
            </w:pPr>
          </w:p>
        </w:tc>
        <w:tc>
          <w:tcPr>
            <w:tcW w:w="160" w:type="dxa"/>
            <w:tcBorders>
              <w:top w:val="nil"/>
              <w:left w:val="nil"/>
              <w:bottom w:val="nil"/>
              <w:right w:val="nil"/>
            </w:tcBorders>
            <w:shd w:val="clear" w:color="auto" w:fill="auto"/>
            <w:noWrap/>
            <w:vAlign w:val="bottom"/>
            <w:hideMark/>
          </w:tcPr>
          <w:p w:rsidR="00283C88" w:rsidRDefault="00283C88">
            <w:pPr>
              <w:jc w:val="right"/>
              <w:rPr>
                <w:color w:val="000000"/>
                <w:sz w:val="18"/>
                <w:szCs w:val="18"/>
              </w:rPr>
            </w:pPr>
          </w:p>
        </w:tc>
        <w:tc>
          <w:tcPr>
            <w:tcW w:w="500" w:type="dxa"/>
            <w:tcBorders>
              <w:top w:val="nil"/>
              <w:left w:val="nil"/>
              <w:bottom w:val="nil"/>
              <w:right w:val="nil"/>
            </w:tcBorders>
            <w:shd w:val="clear" w:color="auto" w:fill="auto"/>
            <w:noWrap/>
            <w:vAlign w:val="bottom"/>
            <w:hideMark/>
          </w:tcPr>
          <w:p w:rsidR="00283C88" w:rsidRDefault="00283C88">
            <w:pPr>
              <w:jc w:val="right"/>
              <w:rPr>
                <w:color w:val="000000"/>
                <w:sz w:val="18"/>
                <w:szCs w:val="18"/>
              </w:rPr>
            </w:pPr>
          </w:p>
        </w:tc>
        <w:tc>
          <w:tcPr>
            <w:tcW w:w="739" w:type="dxa"/>
            <w:tcBorders>
              <w:top w:val="nil"/>
              <w:left w:val="nil"/>
              <w:bottom w:val="nil"/>
              <w:right w:val="nil"/>
            </w:tcBorders>
            <w:shd w:val="clear" w:color="auto" w:fill="auto"/>
            <w:noWrap/>
            <w:vAlign w:val="bottom"/>
            <w:hideMark/>
          </w:tcPr>
          <w:p w:rsidR="00283C88" w:rsidRDefault="00283C88">
            <w:pPr>
              <w:jc w:val="right"/>
              <w:rPr>
                <w:color w:val="000000"/>
                <w:sz w:val="18"/>
                <w:szCs w:val="18"/>
              </w:rPr>
            </w:pPr>
          </w:p>
        </w:tc>
        <w:tc>
          <w:tcPr>
            <w:tcW w:w="365" w:type="dxa"/>
            <w:tcBorders>
              <w:top w:val="nil"/>
              <w:left w:val="nil"/>
              <w:bottom w:val="nil"/>
              <w:right w:val="nil"/>
            </w:tcBorders>
            <w:shd w:val="clear" w:color="auto" w:fill="auto"/>
            <w:noWrap/>
            <w:vAlign w:val="center"/>
            <w:hideMark/>
          </w:tcPr>
          <w:p w:rsidR="00283C88" w:rsidRDefault="00283C88">
            <w:pPr>
              <w:jc w:val="right"/>
              <w:rPr>
                <w:b/>
                <w:bCs/>
                <w:color w:val="000000"/>
                <w:sz w:val="18"/>
                <w:szCs w:val="18"/>
              </w:rPr>
            </w:pPr>
          </w:p>
        </w:tc>
        <w:tc>
          <w:tcPr>
            <w:tcW w:w="335" w:type="dxa"/>
            <w:tcBorders>
              <w:top w:val="nil"/>
              <w:left w:val="nil"/>
              <w:bottom w:val="nil"/>
              <w:right w:val="nil"/>
            </w:tcBorders>
            <w:shd w:val="clear" w:color="000000" w:fill="FFFFFF"/>
            <w:noWrap/>
            <w:vAlign w:val="center"/>
            <w:hideMark/>
          </w:tcPr>
          <w:p w:rsidR="00283C88" w:rsidRDefault="00283C88">
            <w:pPr>
              <w:jc w:val="right"/>
              <w:rPr>
                <w:sz w:val="18"/>
                <w:szCs w:val="18"/>
              </w:rPr>
            </w:pPr>
            <w:r>
              <w:rPr>
                <w:sz w:val="18"/>
                <w:szCs w:val="18"/>
              </w:rPr>
              <w:t> </w:t>
            </w:r>
          </w:p>
        </w:tc>
        <w:tc>
          <w:tcPr>
            <w:tcW w:w="335" w:type="dxa"/>
            <w:tcBorders>
              <w:top w:val="nil"/>
              <w:left w:val="nil"/>
              <w:bottom w:val="nil"/>
              <w:right w:val="nil"/>
            </w:tcBorders>
            <w:shd w:val="clear" w:color="auto" w:fill="auto"/>
            <w:noWrap/>
            <w:vAlign w:val="center"/>
            <w:hideMark/>
          </w:tcPr>
          <w:p w:rsidR="00283C88" w:rsidRDefault="00283C88">
            <w:pPr>
              <w:jc w:val="right"/>
              <w:rPr>
                <w:sz w:val="18"/>
                <w:szCs w:val="18"/>
              </w:rPr>
            </w:pPr>
          </w:p>
        </w:tc>
        <w:tc>
          <w:tcPr>
            <w:tcW w:w="335" w:type="dxa"/>
            <w:tcBorders>
              <w:top w:val="nil"/>
              <w:left w:val="nil"/>
              <w:bottom w:val="nil"/>
              <w:right w:val="nil"/>
            </w:tcBorders>
            <w:shd w:val="clear" w:color="auto" w:fill="auto"/>
            <w:noWrap/>
            <w:vAlign w:val="center"/>
            <w:hideMark/>
          </w:tcPr>
          <w:p w:rsidR="00283C88" w:rsidRDefault="00283C88">
            <w:pPr>
              <w:jc w:val="right"/>
              <w:rPr>
                <w:sz w:val="18"/>
                <w:szCs w:val="18"/>
              </w:rPr>
            </w:pPr>
          </w:p>
        </w:tc>
        <w:tc>
          <w:tcPr>
            <w:tcW w:w="335" w:type="dxa"/>
            <w:tcBorders>
              <w:top w:val="nil"/>
              <w:left w:val="nil"/>
              <w:bottom w:val="nil"/>
              <w:right w:val="nil"/>
            </w:tcBorders>
            <w:shd w:val="clear" w:color="auto" w:fill="auto"/>
            <w:noWrap/>
            <w:vAlign w:val="center"/>
            <w:hideMark/>
          </w:tcPr>
          <w:p w:rsidR="00283C88" w:rsidRDefault="00283C88">
            <w:pPr>
              <w:jc w:val="right"/>
              <w:rPr>
                <w:sz w:val="18"/>
                <w:szCs w:val="18"/>
              </w:rPr>
            </w:pPr>
          </w:p>
        </w:tc>
        <w:tc>
          <w:tcPr>
            <w:tcW w:w="335" w:type="dxa"/>
            <w:tcBorders>
              <w:top w:val="nil"/>
              <w:left w:val="nil"/>
              <w:bottom w:val="nil"/>
              <w:right w:val="nil"/>
            </w:tcBorders>
            <w:shd w:val="clear" w:color="auto" w:fill="auto"/>
            <w:noWrap/>
            <w:vAlign w:val="center"/>
            <w:hideMark/>
          </w:tcPr>
          <w:p w:rsidR="00283C88" w:rsidRDefault="00283C88">
            <w:pPr>
              <w:rPr>
                <w:sz w:val="18"/>
                <w:szCs w:val="18"/>
              </w:rPr>
            </w:pPr>
          </w:p>
        </w:tc>
        <w:tc>
          <w:tcPr>
            <w:tcW w:w="335" w:type="dxa"/>
            <w:tcBorders>
              <w:top w:val="nil"/>
              <w:left w:val="nil"/>
              <w:bottom w:val="nil"/>
              <w:right w:val="nil"/>
            </w:tcBorders>
            <w:shd w:val="clear" w:color="000000" w:fill="FFFF00"/>
            <w:noWrap/>
            <w:vAlign w:val="center"/>
            <w:hideMark/>
          </w:tcPr>
          <w:p w:rsidR="00283C88" w:rsidRDefault="00283C88">
            <w:pPr>
              <w:rPr>
                <w:color w:val="000000"/>
                <w:sz w:val="18"/>
                <w:szCs w:val="18"/>
              </w:rPr>
            </w:pPr>
            <w:r>
              <w:rPr>
                <w:color w:val="000000"/>
                <w:sz w:val="18"/>
                <w:szCs w:val="18"/>
              </w:rPr>
              <w:t> </w:t>
            </w:r>
          </w:p>
        </w:tc>
        <w:tc>
          <w:tcPr>
            <w:tcW w:w="335" w:type="dxa"/>
            <w:tcBorders>
              <w:top w:val="nil"/>
              <w:left w:val="nil"/>
              <w:bottom w:val="nil"/>
              <w:right w:val="nil"/>
            </w:tcBorders>
            <w:shd w:val="clear" w:color="auto" w:fill="auto"/>
            <w:noWrap/>
            <w:vAlign w:val="center"/>
            <w:hideMark/>
          </w:tcPr>
          <w:p w:rsidR="00283C88" w:rsidRDefault="00283C88">
            <w:pPr>
              <w:rPr>
                <w:color w:val="000000"/>
                <w:sz w:val="18"/>
                <w:szCs w:val="18"/>
              </w:rPr>
            </w:pPr>
          </w:p>
        </w:tc>
        <w:tc>
          <w:tcPr>
            <w:tcW w:w="335" w:type="dxa"/>
            <w:tcBorders>
              <w:top w:val="nil"/>
              <w:left w:val="nil"/>
              <w:bottom w:val="nil"/>
              <w:right w:val="nil"/>
            </w:tcBorders>
            <w:shd w:val="clear" w:color="auto" w:fill="auto"/>
            <w:noWrap/>
            <w:vAlign w:val="center"/>
            <w:hideMark/>
          </w:tcPr>
          <w:p w:rsidR="00283C88" w:rsidRDefault="00283C88">
            <w:pPr>
              <w:rPr>
                <w:color w:val="000000"/>
                <w:sz w:val="18"/>
                <w:szCs w:val="18"/>
              </w:rPr>
            </w:pPr>
          </w:p>
        </w:tc>
        <w:tc>
          <w:tcPr>
            <w:tcW w:w="335" w:type="dxa"/>
            <w:tcBorders>
              <w:top w:val="nil"/>
              <w:left w:val="nil"/>
              <w:bottom w:val="nil"/>
              <w:right w:val="nil"/>
            </w:tcBorders>
            <w:shd w:val="clear" w:color="auto" w:fill="auto"/>
            <w:noWrap/>
            <w:vAlign w:val="center"/>
            <w:hideMark/>
          </w:tcPr>
          <w:p w:rsidR="00283C88" w:rsidRDefault="00283C88">
            <w:pPr>
              <w:rPr>
                <w:color w:val="000000"/>
                <w:sz w:val="18"/>
                <w:szCs w:val="18"/>
              </w:rPr>
            </w:pPr>
          </w:p>
        </w:tc>
        <w:tc>
          <w:tcPr>
            <w:tcW w:w="3595" w:type="dxa"/>
            <w:gridSpan w:val="12"/>
            <w:tcBorders>
              <w:top w:val="nil"/>
              <w:left w:val="nil"/>
              <w:bottom w:val="nil"/>
              <w:right w:val="nil"/>
            </w:tcBorders>
            <w:shd w:val="clear" w:color="auto" w:fill="auto"/>
            <w:noWrap/>
            <w:vAlign w:val="bottom"/>
            <w:hideMark/>
          </w:tcPr>
          <w:p w:rsidR="00283C88" w:rsidRDefault="00283C88">
            <w:pPr>
              <w:jc w:val="right"/>
              <w:rPr>
                <w:color w:val="000000"/>
                <w:sz w:val="18"/>
                <w:szCs w:val="18"/>
              </w:rPr>
            </w:pPr>
            <w:r>
              <w:rPr>
                <w:color w:val="000000"/>
                <w:sz w:val="18"/>
                <w:szCs w:val="18"/>
              </w:rPr>
              <w:t>к муниципальной программе Воронцовского сельского поселения</w:t>
            </w:r>
          </w:p>
        </w:tc>
      </w:tr>
      <w:tr w:rsidR="00283C88" w:rsidTr="00283C88">
        <w:trPr>
          <w:trHeight w:val="409"/>
        </w:trPr>
        <w:tc>
          <w:tcPr>
            <w:tcW w:w="86" w:type="dxa"/>
            <w:tcBorders>
              <w:top w:val="nil"/>
              <w:left w:val="nil"/>
              <w:bottom w:val="nil"/>
              <w:right w:val="nil"/>
            </w:tcBorders>
            <w:shd w:val="clear" w:color="auto" w:fill="auto"/>
            <w:noWrap/>
            <w:vAlign w:val="bottom"/>
            <w:hideMark/>
          </w:tcPr>
          <w:p w:rsidR="00283C88" w:rsidRDefault="00283C88">
            <w:pPr>
              <w:jc w:val="right"/>
              <w:rPr>
                <w:color w:val="000000"/>
                <w:sz w:val="18"/>
                <w:szCs w:val="18"/>
              </w:rPr>
            </w:pPr>
          </w:p>
        </w:tc>
        <w:tc>
          <w:tcPr>
            <w:tcW w:w="772"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c>
          <w:tcPr>
            <w:tcW w:w="153"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c>
          <w:tcPr>
            <w:tcW w:w="160"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c>
          <w:tcPr>
            <w:tcW w:w="500"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c>
          <w:tcPr>
            <w:tcW w:w="739"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c>
          <w:tcPr>
            <w:tcW w:w="365" w:type="dxa"/>
            <w:tcBorders>
              <w:top w:val="nil"/>
              <w:left w:val="nil"/>
              <w:bottom w:val="nil"/>
              <w:right w:val="nil"/>
            </w:tcBorders>
            <w:shd w:val="clear" w:color="auto" w:fill="auto"/>
            <w:noWrap/>
            <w:vAlign w:val="center"/>
            <w:hideMark/>
          </w:tcPr>
          <w:p w:rsidR="00283C88" w:rsidRDefault="00283C88">
            <w:pPr>
              <w:rPr>
                <w:b/>
                <w:bCs/>
                <w:color w:val="000000"/>
                <w:sz w:val="18"/>
                <w:szCs w:val="18"/>
              </w:rPr>
            </w:pPr>
          </w:p>
        </w:tc>
        <w:tc>
          <w:tcPr>
            <w:tcW w:w="335" w:type="dxa"/>
            <w:tcBorders>
              <w:top w:val="nil"/>
              <w:left w:val="nil"/>
              <w:bottom w:val="nil"/>
              <w:right w:val="nil"/>
            </w:tcBorders>
            <w:shd w:val="clear" w:color="000000" w:fill="FFFFFF"/>
            <w:noWrap/>
            <w:vAlign w:val="center"/>
            <w:hideMark/>
          </w:tcPr>
          <w:p w:rsidR="00283C88" w:rsidRDefault="00283C88">
            <w:pPr>
              <w:rPr>
                <w:sz w:val="18"/>
                <w:szCs w:val="18"/>
              </w:rPr>
            </w:pPr>
            <w:r>
              <w:rPr>
                <w:sz w:val="18"/>
                <w:szCs w:val="18"/>
              </w:rPr>
              <w:t> </w:t>
            </w:r>
          </w:p>
        </w:tc>
        <w:tc>
          <w:tcPr>
            <w:tcW w:w="335" w:type="dxa"/>
            <w:tcBorders>
              <w:top w:val="nil"/>
              <w:left w:val="nil"/>
              <w:bottom w:val="nil"/>
              <w:right w:val="nil"/>
            </w:tcBorders>
            <w:shd w:val="clear" w:color="auto" w:fill="auto"/>
            <w:noWrap/>
            <w:vAlign w:val="center"/>
            <w:hideMark/>
          </w:tcPr>
          <w:p w:rsidR="00283C88" w:rsidRDefault="00283C88">
            <w:pPr>
              <w:rPr>
                <w:sz w:val="18"/>
                <w:szCs w:val="18"/>
              </w:rPr>
            </w:pPr>
          </w:p>
        </w:tc>
        <w:tc>
          <w:tcPr>
            <w:tcW w:w="335" w:type="dxa"/>
            <w:tcBorders>
              <w:top w:val="nil"/>
              <w:left w:val="nil"/>
              <w:bottom w:val="nil"/>
              <w:right w:val="nil"/>
            </w:tcBorders>
            <w:shd w:val="clear" w:color="auto" w:fill="auto"/>
            <w:noWrap/>
            <w:vAlign w:val="center"/>
            <w:hideMark/>
          </w:tcPr>
          <w:p w:rsidR="00283C88" w:rsidRDefault="00283C88">
            <w:pPr>
              <w:rPr>
                <w:sz w:val="18"/>
                <w:szCs w:val="18"/>
              </w:rPr>
            </w:pPr>
          </w:p>
        </w:tc>
        <w:tc>
          <w:tcPr>
            <w:tcW w:w="335" w:type="dxa"/>
            <w:tcBorders>
              <w:top w:val="nil"/>
              <w:left w:val="nil"/>
              <w:bottom w:val="nil"/>
              <w:right w:val="nil"/>
            </w:tcBorders>
            <w:shd w:val="clear" w:color="auto" w:fill="auto"/>
            <w:noWrap/>
            <w:vAlign w:val="center"/>
            <w:hideMark/>
          </w:tcPr>
          <w:p w:rsidR="00283C88" w:rsidRDefault="00283C88">
            <w:pPr>
              <w:rPr>
                <w:sz w:val="18"/>
                <w:szCs w:val="18"/>
              </w:rPr>
            </w:pPr>
          </w:p>
        </w:tc>
        <w:tc>
          <w:tcPr>
            <w:tcW w:w="335" w:type="dxa"/>
            <w:tcBorders>
              <w:top w:val="nil"/>
              <w:left w:val="nil"/>
              <w:bottom w:val="nil"/>
              <w:right w:val="nil"/>
            </w:tcBorders>
            <w:shd w:val="clear" w:color="auto" w:fill="auto"/>
            <w:noWrap/>
            <w:vAlign w:val="center"/>
            <w:hideMark/>
          </w:tcPr>
          <w:p w:rsidR="00283C88" w:rsidRDefault="00283C88">
            <w:pPr>
              <w:rPr>
                <w:sz w:val="18"/>
                <w:szCs w:val="18"/>
              </w:rPr>
            </w:pPr>
          </w:p>
        </w:tc>
        <w:tc>
          <w:tcPr>
            <w:tcW w:w="335" w:type="dxa"/>
            <w:tcBorders>
              <w:top w:val="nil"/>
              <w:left w:val="nil"/>
              <w:bottom w:val="nil"/>
              <w:right w:val="nil"/>
            </w:tcBorders>
            <w:shd w:val="clear" w:color="000000" w:fill="FFFF00"/>
            <w:noWrap/>
            <w:vAlign w:val="center"/>
            <w:hideMark/>
          </w:tcPr>
          <w:p w:rsidR="00283C88" w:rsidRDefault="00283C88">
            <w:pPr>
              <w:rPr>
                <w:color w:val="000000"/>
                <w:sz w:val="18"/>
                <w:szCs w:val="18"/>
              </w:rPr>
            </w:pPr>
            <w:r>
              <w:rPr>
                <w:color w:val="000000"/>
                <w:sz w:val="18"/>
                <w:szCs w:val="18"/>
              </w:rPr>
              <w:t> </w:t>
            </w:r>
          </w:p>
        </w:tc>
        <w:tc>
          <w:tcPr>
            <w:tcW w:w="335" w:type="dxa"/>
            <w:tcBorders>
              <w:top w:val="nil"/>
              <w:left w:val="nil"/>
              <w:bottom w:val="nil"/>
              <w:right w:val="nil"/>
            </w:tcBorders>
            <w:shd w:val="clear" w:color="auto" w:fill="auto"/>
            <w:noWrap/>
            <w:vAlign w:val="center"/>
            <w:hideMark/>
          </w:tcPr>
          <w:p w:rsidR="00283C88" w:rsidRDefault="00283C88">
            <w:pPr>
              <w:rPr>
                <w:color w:val="000000"/>
                <w:sz w:val="18"/>
                <w:szCs w:val="18"/>
              </w:rPr>
            </w:pPr>
          </w:p>
        </w:tc>
        <w:tc>
          <w:tcPr>
            <w:tcW w:w="335" w:type="dxa"/>
            <w:tcBorders>
              <w:top w:val="nil"/>
              <w:left w:val="nil"/>
              <w:bottom w:val="nil"/>
              <w:right w:val="nil"/>
            </w:tcBorders>
            <w:shd w:val="clear" w:color="auto" w:fill="auto"/>
            <w:noWrap/>
            <w:vAlign w:val="center"/>
            <w:hideMark/>
          </w:tcPr>
          <w:p w:rsidR="00283C88" w:rsidRDefault="00283C88">
            <w:pPr>
              <w:rPr>
                <w:color w:val="000000"/>
                <w:sz w:val="18"/>
                <w:szCs w:val="18"/>
              </w:rPr>
            </w:pPr>
          </w:p>
        </w:tc>
        <w:tc>
          <w:tcPr>
            <w:tcW w:w="335" w:type="dxa"/>
            <w:tcBorders>
              <w:top w:val="nil"/>
              <w:left w:val="nil"/>
              <w:bottom w:val="nil"/>
              <w:right w:val="nil"/>
            </w:tcBorders>
            <w:shd w:val="clear" w:color="auto" w:fill="auto"/>
            <w:noWrap/>
            <w:vAlign w:val="center"/>
            <w:hideMark/>
          </w:tcPr>
          <w:p w:rsidR="00283C88" w:rsidRDefault="00283C88">
            <w:pPr>
              <w:rPr>
                <w:color w:val="000000"/>
                <w:sz w:val="18"/>
                <w:szCs w:val="18"/>
              </w:rPr>
            </w:pPr>
          </w:p>
        </w:tc>
        <w:tc>
          <w:tcPr>
            <w:tcW w:w="3595" w:type="dxa"/>
            <w:gridSpan w:val="12"/>
            <w:tcBorders>
              <w:top w:val="nil"/>
              <w:left w:val="nil"/>
              <w:bottom w:val="nil"/>
              <w:right w:val="nil"/>
            </w:tcBorders>
            <w:shd w:val="clear" w:color="auto" w:fill="auto"/>
            <w:vAlign w:val="bottom"/>
            <w:hideMark/>
          </w:tcPr>
          <w:p w:rsidR="00283C88" w:rsidRDefault="00283C88">
            <w:pPr>
              <w:jc w:val="right"/>
              <w:rPr>
                <w:color w:val="000000"/>
                <w:sz w:val="18"/>
                <w:szCs w:val="18"/>
              </w:rPr>
            </w:pPr>
            <w:r>
              <w:rPr>
                <w:color w:val="000000"/>
                <w:sz w:val="18"/>
                <w:szCs w:val="18"/>
              </w:rPr>
              <w:t>"Развитие социально-культурной сферы Воронцовского сельского поселения Полтавского муниципального района Омской области"</w:t>
            </w:r>
          </w:p>
        </w:tc>
      </w:tr>
      <w:tr w:rsidR="00283C88" w:rsidTr="00283C88">
        <w:trPr>
          <w:trHeight w:val="375"/>
        </w:trPr>
        <w:tc>
          <w:tcPr>
            <w:tcW w:w="6925" w:type="dxa"/>
            <w:gridSpan w:val="19"/>
            <w:tcBorders>
              <w:top w:val="nil"/>
              <w:left w:val="nil"/>
              <w:bottom w:val="nil"/>
              <w:right w:val="nil"/>
            </w:tcBorders>
            <w:shd w:val="clear" w:color="auto" w:fill="auto"/>
            <w:noWrap/>
            <w:vAlign w:val="bottom"/>
            <w:hideMark/>
          </w:tcPr>
          <w:p w:rsidR="00283C88" w:rsidRDefault="00283C88">
            <w:pPr>
              <w:jc w:val="center"/>
              <w:rPr>
                <w:color w:val="000000"/>
                <w:sz w:val="18"/>
                <w:szCs w:val="18"/>
              </w:rPr>
            </w:pPr>
            <w:r>
              <w:rPr>
                <w:color w:val="000000"/>
                <w:sz w:val="18"/>
                <w:szCs w:val="18"/>
              </w:rPr>
              <w:t>СТРУКТУРА</w:t>
            </w:r>
          </w:p>
        </w:tc>
        <w:tc>
          <w:tcPr>
            <w:tcW w:w="225" w:type="dxa"/>
            <w:tcBorders>
              <w:top w:val="nil"/>
              <w:left w:val="nil"/>
              <w:bottom w:val="nil"/>
              <w:right w:val="nil"/>
            </w:tcBorders>
            <w:shd w:val="clear" w:color="000000" w:fill="FFFFFF"/>
            <w:noWrap/>
            <w:vAlign w:val="bottom"/>
            <w:hideMark/>
          </w:tcPr>
          <w:p w:rsidR="00283C88" w:rsidRDefault="00283C88">
            <w:pPr>
              <w:rPr>
                <w:sz w:val="18"/>
                <w:szCs w:val="18"/>
              </w:rPr>
            </w:pPr>
            <w:r>
              <w:rPr>
                <w:sz w:val="18"/>
                <w:szCs w:val="18"/>
              </w:rPr>
              <w:t> </w:t>
            </w:r>
          </w:p>
        </w:tc>
        <w:tc>
          <w:tcPr>
            <w:tcW w:w="230" w:type="dxa"/>
            <w:tcBorders>
              <w:top w:val="nil"/>
              <w:left w:val="nil"/>
              <w:bottom w:val="nil"/>
              <w:right w:val="nil"/>
            </w:tcBorders>
            <w:shd w:val="clear" w:color="auto" w:fill="auto"/>
            <w:noWrap/>
            <w:vAlign w:val="bottom"/>
            <w:hideMark/>
          </w:tcPr>
          <w:p w:rsidR="00283C88" w:rsidRDefault="00283C88">
            <w:pPr>
              <w:rPr>
                <w:sz w:val="18"/>
                <w:szCs w:val="18"/>
              </w:rPr>
            </w:pPr>
          </w:p>
        </w:tc>
        <w:tc>
          <w:tcPr>
            <w:tcW w:w="227" w:type="dxa"/>
            <w:tcBorders>
              <w:top w:val="nil"/>
              <w:left w:val="nil"/>
              <w:bottom w:val="nil"/>
              <w:right w:val="nil"/>
            </w:tcBorders>
            <w:shd w:val="clear" w:color="auto" w:fill="auto"/>
            <w:noWrap/>
            <w:vAlign w:val="bottom"/>
            <w:hideMark/>
          </w:tcPr>
          <w:p w:rsidR="00283C88" w:rsidRDefault="00283C88">
            <w:pPr>
              <w:rPr>
                <w:sz w:val="18"/>
                <w:szCs w:val="18"/>
              </w:rPr>
            </w:pPr>
          </w:p>
        </w:tc>
        <w:tc>
          <w:tcPr>
            <w:tcW w:w="216" w:type="dxa"/>
            <w:tcBorders>
              <w:top w:val="nil"/>
              <w:left w:val="nil"/>
              <w:bottom w:val="nil"/>
              <w:right w:val="nil"/>
            </w:tcBorders>
            <w:shd w:val="clear" w:color="auto" w:fill="auto"/>
            <w:noWrap/>
            <w:vAlign w:val="bottom"/>
            <w:hideMark/>
          </w:tcPr>
          <w:p w:rsidR="00283C88" w:rsidRDefault="00283C88">
            <w:pPr>
              <w:rPr>
                <w:sz w:val="18"/>
                <w:szCs w:val="18"/>
              </w:rPr>
            </w:pPr>
          </w:p>
        </w:tc>
        <w:tc>
          <w:tcPr>
            <w:tcW w:w="213" w:type="dxa"/>
            <w:tcBorders>
              <w:top w:val="nil"/>
              <w:left w:val="nil"/>
              <w:bottom w:val="nil"/>
              <w:right w:val="nil"/>
            </w:tcBorders>
            <w:shd w:val="clear" w:color="auto" w:fill="auto"/>
            <w:noWrap/>
            <w:vAlign w:val="bottom"/>
            <w:hideMark/>
          </w:tcPr>
          <w:p w:rsidR="00283C88" w:rsidRDefault="00283C88">
            <w:pPr>
              <w:rPr>
                <w:sz w:val="18"/>
                <w:szCs w:val="18"/>
              </w:rPr>
            </w:pPr>
          </w:p>
        </w:tc>
        <w:tc>
          <w:tcPr>
            <w:tcW w:w="210" w:type="dxa"/>
            <w:tcBorders>
              <w:top w:val="nil"/>
              <w:left w:val="nil"/>
              <w:bottom w:val="nil"/>
              <w:right w:val="nil"/>
            </w:tcBorders>
            <w:shd w:val="clear" w:color="000000" w:fill="FFFF00"/>
            <w:noWrap/>
            <w:vAlign w:val="bottom"/>
            <w:hideMark/>
          </w:tcPr>
          <w:p w:rsidR="00283C88" w:rsidRDefault="00283C88">
            <w:pPr>
              <w:rPr>
                <w:color w:val="000000"/>
                <w:sz w:val="18"/>
                <w:szCs w:val="18"/>
              </w:rPr>
            </w:pPr>
            <w:r>
              <w:rPr>
                <w:color w:val="000000"/>
                <w:sz w:val="18"/>
                <w:szCs w:val="18"/>
              </w:rPr>
              <w:t> </w:t>
            </w:r>
          </w:p>
        </w:tc>
        <w:tc>
          <w:tcPr>
            <w:tcW w:w="208" w:type="dxa"/>
            <w:tcBorders>
              <w:top w:val="nil"/>
              <w:left w:val="nil"/>
              <w:bottom w:val="nil"/>
              <w:right w:val="nil"/>
            </w:tcBorders>
            <w:shd w:val="clear" w:color="auto" w:fill="auto"/>
            <w:noWrap/>
            <w:vAlign w:val="bottom"/>
            <w:hideMark/>
          </w:tcPr>
          <w:p w:rsidR="00283C88" w:rsidRDefault="00283C88">
            <w:pPr>
              <w:rPr>
                <w:sz w:val="18"/>
                <w:szCs w:val="18"/>
              </w:rPr>
            </w:pPr>
          </w:p>
        </w:tc>
        <w:tc>
          <w:tcPr>
            <w:tcW w:w="205"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c>
          <w:tcPr>
            <w:tcW w:w="726"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r>
      <w:tr w:rsidR="00283C88" w:rsidTr="00283C88">
        <w:trPr>
          <w:trHeight w:val="375"/>
        </w:trPr>
        <w:tc>
          <w:tcPr>
            <w:tcW w:w="6925" w:type="dxa"/>
            <w:gridSpan w:val="19"/>
            <w:tcBorders>
              <w:top w:val="nil"/>
              <w:left w:val="nil"/>
              <w:bottom w:val="nil"/>
              <w:right w:val="nil"/>
            </w:tcBorders>
            <w:shd w:val="clear" w:color="auto" w:fill="auto"/>
            <w:noWrap/>
            <w:vAlign w:val="bottom"/>
            <w:hideMark/>
          </w:tcPr>
          <w:p w:rsidR="00283C88" w:rsidRDefault="00283C88">
            <w:pPr>
              <w:jc w:val="center"/>
              <w:rPr>
                <w:color w:val="000000"/>
                <w:sz w:val="18"/>
                <w:szCs w:val="18"/>
              </w:rPr>
            </w:pPr>
            <w:r>
              <w:rPr>
                <w:color w:val="000000"/>
                <w:sz w:val="18"/>
                <w:szCs w:val="18"/>
              </w:rPr>
              <w:t xml:space="preserve">муниципальной программы Воронцовского сельского поселения Полтавского  муниципального района Омской области </w:t>
            </w:r>
          </w:p>
        </w:tc>
        <w:tc>
          <w:tcPr>
            <w:tcW w:w="225" w:type="dxa"/>
            <w:tcBorders>
              <w:top w:val="nil"/>
              <w:left w:val="nil"/>
              <w:bottom w:val="nil"/>
              <w:right w:val="nil"/>
            </w:tcBorders>
            <w:shd w:val="clear" w:color="000000" w:fill="FFFFFF"/>
            <w:noWrap/>
            <w:vAlign w:val="bottom"/>
            <w:hideMark/>
          </w:tcPr>
          <w:p w:rsidR="00283C88" w:rsidRDefault="00283C88">
            <w:pPr>
              <w:rPr>
                <w:sz w:val="18"/>
                <w:szCs w:val="18"/>
              </w:rPr>
            </w:pPr>
            <w:r>
              <w:rPr>
                <w:sz w:val="18"/>
                <w:szCs w:val="18"/>
              </w:rPr>
              <w:t> </w:t>
            </w:r>
          </w:p>
        </w:tc>
        <w:tc>
          <w:tcPr>
            <w:tcW w:w="230" w:type="dxa"/>
            <w:tcBorders>
              <w:top w:val="nil"/>
              <w:left w:val="nil"/>
              <w:bottom w:val="nil"/>
              <w:right w:val="nil"/>
            </w:tcBorders>
            <w:shd w:val="clear" w:color="auto" w:fill="auto"/>
            <w:noWrap/>
            <w:vAlign w:val="bottom"/>
            <w:hideMark/>
          </w:tcPr>
          <w:p w:rsidR="00283C88" w:rsidRDefault="00283C88">
            <w:pPr>
              <w:rPr>
                <w:sz w:val="18"/>
                <w:szCs w:val="18"/>
              </w:rPr>
            </w:pPr>
          </w:p>
        </w:tc>
        <w:tc>
          <w:tcPr>
            <w:tcW w:w="227" w:type="dxa"/>
            <w:tcBorders>
              <w:top w:val="nil"/>
              <w:left w:val="nil"/>
              <w:bottom w:val="nil"/>
              <w:right w:val="nil"/>
            </w:tcBorders>
            <w:shd w:val="clear" w:color="auto" w:fill="auto"/>
            <w:noWrap/>
            <w:vAlign w:val="bottom"/>
            <w:hideMark/>
          </w:tcPr>
          <w:p w:rsidR="00283C88" w:rsidRDefault="00283C88">
            <w:pPr>
              <w:rPr>
                <w:sz w:val="18"/>
                <w:szCs w:val="18"/>
              </w:rPr>
            </w:pPr>
          </w:p>
        </w:tc>
        <w:tc>
          <w:tcPr>
            <w:tcW w:w="216" w:type="dxa"/>
            <w:tcBorders>
              <w:top w:val="nil"/>
              <w:left w:val="nil"/>
              <w:bottom w:val="nil"/>
              <w:right w:val="nil"/>
            </w:tcBorders>
            <w:shd w:val="clear" w:color="auto" w:fill="auto"/>
            <w:noWrap/>
            <w:vAlign w:val="bottom"/>
            <w:hideMark/>
          </w:tcPr>
          <w:p w:rsidR="00283C88" w:rsidRDefault="00283C88">
            <w:pPr>
              <w:rPr>
                <w:sz w:val="18"/>
                <w:szCs w:val="18"/>
              </w:rPr>
            </w:pPr>
          </w:p>
        </w:tc>
        <w:tc>
          <w:tcPr>
            <w:tcW w:w="213" w:type="dxa"/>
            <w:tcBorders>
              <w:top w:val="nil"/>
              <w:left w:val="nil"/>
              <w:bottom w:val="nil"/>
              <w:right w:val="nil"/>
            </w:tcBorders>
            <w:shd w:val="clear" w:color="auto" w:fill="auto"/>
            <w:noWrap/>
            <w:vAlign w:val="bottom"/>
            <w:hideMark/>
          </w:tcPr>
          <w:p w:rsidR="00283C88" w:rsidRDefault="00283C88">
            <w:pPr>
              <w:rPr>
                <w:sz w:val="18"/>
                <w:szCs w:val="18"/>
              </w:rPr>
            </w:pPr>
          </w:p>
        </w:tc>
        <w:tc>
          <w:tcPr>
            <w:tcW w:w="210" w:type="dxa"/>
            <w:tcBorders>
              <w:top w:val="nil"/>
              <w:left w:val="nil"/>
              <w:bottom w:val="nil"/>
              <w:right w:val="nil"/>
            </w:tcBorders>
            <w:shd w:val="clear" w:color="000000" w:fill="FFFF00"/>
            <w:noWrap/>
            <w:vAlign w:val="bottom"/>
            <w:hideMark/>
          </w:tcPr>
          <w:p w:rsidR="00283C88" w:rsidRDefault="00283C88">
            <w:pPr>
              <w:rPr>
                <w:color w:val="000000"/>
                <w:sz w:val="18"/>
                <w:szCs w:val="18"/>
              </w:rPr>
            </w:pPr>
            <w:r>
              <w:rPr>
                <w:color w:val="000000"/>
                <w:sz w:val="18"/>
                <w:szCs w:val="18"/>
              </w:rPr>
              <w:t> </w:t>
            </w:r>
          </w:p>
        </w:tc>
        <w:tc>
          <w:tcPr>
            <w:tcW w:w="208" w:type="dxa"/>
            <w:tcBorders>
              <w:top w:val="nil"/>
              <w:left w:val="nil"/>
              <w:bottom w:val="nil"/>
              <w:right w:val="nil"/>
            </w:tcBorders>
            <w:shd w:val="clear" w:color="auto" w:fill="auto"/>
            <w:noWrap/>
            <w:vAlign w:val="bottom"/>
            <w:hideMark/>
          </w:tcPr>
          <w:p w:rsidR="00283C88" w:rsidRDefault="00283C88">
            <w:pPr>
              <w:rPr>
                <w:sz w:val="18"/>
                <w:szCs w:val="18"/>
              </w:rPr>
            </w:pPr>
          </w:p>
        </w:tc>
        <w:tc>
          <w:tcPr>
            <w:tcW w:w="205"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c>
          <w:tcPr>
            <w:tcW w:w="726"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r>
      <w:tr w:rsidR="00283C88" w:rsidTr="00283C88">
        <w:trPr>
          <w:trHeight w:val="420"/>
        </w:trPr>
        <w:tc>
          <w:tcPr>
            <w:tcW w:w="6925" w:type="dxa"/>
            <w:gridSpan w:val="19"/>
            <w:tcBorders>
              <w:top w:val="nil"/>
              <w:left w:val="nil"/>
              <w:bottom w:val="nil"/>
              <w:right w:val="nil"/>
            </w:tcBorders>
            <w:shd w:val="clear" w:color="auto" w:fill="auto"/>
            <w:noWrap/>
            <w:vAlign w:val="bottom"/>
            <w:hideMark/>
          </w:tcPr>
          <w:p w:rsidR="00283C88" w:rsidRDefault="00283C88">
            <w:pPr>
              <w:jc w:val="center"/>
              <w:rPr>
                <w:b/>
                <w:bCs/>
                <w:color w:val="000000"/>
                <w:sz w:val="18"/>
                <w:szCs w:val="18"/>
                <w:u w:val="single"/>
              </w:rPr>
            </w:pPr>
            <w:r>
              <w:rPr>
                <w:b/>
                <w:bCs/>
                <w:color w:val="000000"/>
                <w:sz w:val="18"/>
                <w:szCs w:val="18"/>
                <w:u w:val="single"/>
              </w:rPr>
              <w:t xml:space="preserve">«Развитие социально-культурной сферы Воронцовского сельского поселения Полтавского муниципального района Омской области» </w:t>
            </w:r>
          </w:p>
        </w:tc>
        <w:tc>
          <w:tcPr>
            <w:tcW w:w="225" w:type="dxa"/>
            <w:tcBorders>
              <w:top w:val="nil"/>
              <w:left w:val="nil"/>
              <w:bottom w:val="nil"/>
              <w:right w:val="nil"/>
            </w:tcBorders>
            <w:shd w:val="clear" w:color="000000" w:fill="FFFFFF"/>
            <w:noWrap/>
            <w:vAlign w:val="bottom"/>
            <w:hideMark/>
          </w:tcPr>
          <w:p w:rsidR="00283C88" w:rsidRDefault="00283C88">
            <w:pPr>
              <w:rPr>
                <w:sz w:val="18"/>
                <w:szCs w:val="18"/>
              </w:rPr>
            </w:pPr>
            <w:r>
              <w:rPr>
                <w:sz w:val="18"/>
                <w:szCs w:val="18"/>
              </w:rPr>
              <w:t> </w:t>
            </w:r>
          </w:p>
        </w:tc>
        <w:tc>
          <w:tcPr>
            <w:tcW w:w="230" w:type="dxa"/>
            <w:tcBorders>
              <w:top w:val="nil"/>
              <w:left w:val="nil"/>
              <w:bottom w:val="nil"/>
              <w:right w:val="nil"/>
            </w:tcBorders>
            <w:shd w:val="clear" w:color="auto" w:fill="auto"/>
            <w:noWrap/>
            <w:vAlign w:val="bottom"/>
            <w:hideMark/>
          </w:tcPr>
          <w:p w:rsidR="00283C88" w:rsidRDefault="00283C88">
            <w:pPr>
              <w:rPr>
                <w:sz w:val="18"/>
                <w:szCs w:val="18"/>
              </w:rPr>
            </w:pPr>
          </w:p>
        </w:tc>
        <w:tc>
          <w:tcPr>
            <w:tcW w:w="227" w:type="dxa"/>
            <w:tcBorders>
              <w:top w:val="nil"/>
              <w:left w:val="nil"/>
              <w:bottom w:val="nil"/>
              <w:right w:val="nil"/>
            </w:tcBorders>
            <w:shd w:val="clear" w:color="auto" w:fill="auto"/>
            <w:noWrap/>
            <w:vAlign w:val="bottom"/>
            <w:hideMark/>
          </w:tcPr>
          <w:p w:rsidR="00283C88" w:rsidRDefault="00283C88">
            <w:pPr>
              <w:rPr>
                <w:sz w:val="18"/>
                <w:szCs w:val="18"/>
              </w:rPr>
            </w:pPr>
          </w:p>
        </w:tc>
        <w:tc>
          <w:tcPr>
            <w:tcW w:w="216" w:type="dxa"/>
            <w:tcBorders>
              <w:top w:val="nil"/>
              <w:left w:val="nil"/>
              <w:bottom w:val="nil"/>
              <w:right w:val="nil"/>
            </w:tcBorders>
            <w:shd w:val="clear" w:color="auto" w:fill="auto"/>
            <w:noWrap/>
            <w:vAlign w:val="bottom"/>
            <w:hideMark/>
          </w:tcPr>
          <w:p w:rsidR="00283C88" w:rsidRDefault="00283C88">
            <w:pPr>
              <w:rPr>
                <w:sz w:val="18"/>
                <w:szCs w:val="18"/>
              </w:rPr>
            </w:pPr>
          </w:p>
        </w:tc>
        <w:tc>
          <w:tcPr>
            <w:tcW w:w="213" w:type="dxa"/>
            <w:tcBorders>
              <w:top w:val="nil"/>
              <w:left w:val="nil"/>
              <w:bottom w:val="nil"/>
              <w:right w:val="nil"/>
            </w:tcBorders>
            <w:shd w:val="clear" w:color="auto" w:fill="auto"/>
            <w:noWrap/>
            <w:vAlign w:val="bottom"/>
            <w:hideMark/>
          </w:tcPr>
          <w:p w:rsidR="00283C88" w:rsidRDefault="00283C88">
            <w:pPr>
              <w:rPr>
                <w:sz w:val="18"/>
                <w:szCs w:val="18"/>
              </w:rPr>
            </w:pPr>
          </w:p>
        </w:tc>
        <w:tc>
          <w:tcPr>
            <w:tcW w:w="210" w:type="dxa"/>
            <w:tcBorders>
              <w:top w:val="nil"/>
              <w:left w:val="nil"/>
              <w:bottom w:val="nil"/>
              <w:right w:val="nil"/>
            </w:tcBorders>
            <w:shd w:val="clear" w:color="000000" w:fill="FFFF00"/>
            <w:noWrap/>
            <w:vAlign w:val="bottom"/>
            <w:hideMark/>
          </w:tcPr>
          <w:p w:rsidR="00283C88" w:rsidRDefault="00283C88">
            <w:pPr>
              <w:rPr>
                <w:color w:val="000000"/>
                <w:sz w:val="18"/>
                <w:szCs w:val="18"/>
              </w:rPr>
            </w:pPr>
            <w:r>
              <w:rPr>
                <w:color w:val="000000"/>
                <w:sz w:val="18"/>
                <w:szCs w:val="18"/>
              </w:rPr>
              <w:t> </w:t>
            </w:r>
          </w:p>
        </w:tc>
        <w:tc>
          <w:tcPr>
            <w:tcW w:w="208" w:type="dxa"/>
            <w:tcBorders>
              <w:top w:val="nil"/>
              <w:left w:val="nil"/>
              <w:bottom w:val="nil"/>
              <w:right w:val="nil"/>
            </w:tcBorders>
            <w:shd w:val="clear" w:color="auto" w:fill="auto"/>
            <w:noWrap/>
            <w:vAlign w:val="bottom"/>
            <w:hideMark/>
          </w:tcPr>
          <w:p w:rsidR="00283C88" w:rsidRDefault="00283C88">
            <w:pPr>
              <w:rPr>
                <w:sz w:val="18"/>
                <w:szCs w:val="18"/>
              </w:rPr>
            </w:pPr>
          </w:p>
        </w:tc>
        <w:tc>
          <w:tcPr>
            <w:tcW w:w="205"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c>
          <w:tcPr>
            <w:tcW w:w="726"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r>
      <w:tr w:rsidR="00283C88" w:rsidTr="00283C88">
        <w:trPr>
          <w:trHeight w:val="90"/>
        </w:trPr>
        <w:tc>
          <w:tcPr>
            <w:tcW w:w="6925" w:type="dxa"/>
            <w:gridSpan w:val="19"/>
            <w:tcBorders>
              <w:top w:val="nil"/>
              <w:left w:val="nil"/>
              <w:bottom w:val="nil"/>
              <w:right w:val="nil"/>
            </w:tcBorders>
            <w:shd w:val="clear" w:color="auto" w:fill="auto"/>
            <w:noWrap/>
            <w:vAlign w:val="bottom"/>
            <w:hideMark/>
          </w:tcPr>
          <w:p w:rsidR="00283C88" w:rsidRDefault="00283C88">
            <w:pPr>
              <w:jc w:val="center"/>
              <w:rPr>
                <w:color w:val="000000"/>
                <w:sz w:val="18"/>
                <w:szCs w:val="18"/>
              </w:rPr>
            </w:pPr>
          </w:p>
        </w:tc>
        <w:tc>
          <w:tcPr>
            <w:tcW w:w="225" w:type="dxa"/>
            <w:tcBorders>
              <w:top w:val="nil"/>
              <w:left w:val="nil"/>
              <w:bottom w:val="nil"/>
              <w:right w:val="nil"/>
            </w:tcBorders>
            <w:shd w:val="clear" w:color="000000" w:fill="FFFFFF"/>
            <w:noWrap/>
            <w:vAlign w:val="bottom"/>
            <w:hideMark/>
          </w:tcPr>
          <w:p w:rsidR="00283C88" w:rsidRDefault="00283C88">
            <w:pPr>
              <w:rPr>
                <w:sz w:val="18"/>
                <w:szCs w:val="18"/>
              </w:rPr>
            </w:pPr>
            <w:r>
              <w:rPr>
                <w:sz w:val="18"/>
                <w:szCs w:val="18"/>
              </w:rPr>
              <w:t> </w:t>
            </w:r>
          </w:p>
        </w:tc>
        <w:tc>
          <w:tcPr>
            <w:tcW w:w="230" w:type="dxa"/>
            <w:tcBorders>
              <w:top w:val="nil"/>
              <w:left w:val="nil"/>
              <w:bottom w:val="nil"/>
              <w:right w:val="nil"/>
            </w:tcBorders>
            <w:shd w:val="clear" w:color="auto" w:fill="auto"/>
            <w:noWrap/>
            <w:vAlign w:val="bottom"/>
            <w:hideMark/>
          </w:tcPr>
          <w:p w:rsidR="00283C88" w:rsidRDefault="00283C88">
            <w:pPr>
              <w:rPr>
                <w:sz w:val="18"/>
                <w:szCs w:val="18"/>
              </w:rPr>
            </w:pPr>
          </w:p>
        </w:tc>
        <w:tc>
          <w:tcPr>
            <w:tcW w:w="227" w:type="dxa"/>
            <w:tcBorders>
              <w:top w:val="nil"/>
              <w:left w:val="nil"/>
              <w:bottom w:val="nil"/>
              <w:right w:val="nil"/>
            </w:tcBorders>
            <w:shd w:val="clear" w:color="auto" w:fill="auto"/>
            <w:noWrap/>
            <w:vAlign w:val="bottom"/>
            <w:hideMark/>
          </w:tcPr>
          <w:p w:rsidR="00283C88" w:rsidRDefault="00283C88">
            <w:pPr>
              <w:rPr>
                <w:sz w:val="18"/>
                <w:szCs w:val="18"/>
              </w:rPr>
            </w:pPr>
          </w:p>
        </w:tc>
        <w:tc>
          <w:tcPr>
            <w:tcW w:w="216" w:type="dxa"/>
            <w:tcBorders>
              <w:top w:val="nil"/>
              <w:left w:val="nil"/>
              <w:bottom w:val="nil"/>
              <w:right w:val="nil"/>
            </w:tcBorders>
            <w:shd w:val="clear" w:color="auto" w:fill="auto"/>
            <w:noWrap/>
            <w:vAlign w:val="bottom"/>
            <w:hideMark/>
          </w:tcPr>
          <w:p w:rsidR="00283C88" w:rsidRDefault="00283C88">
            <w:pPr>
              <w:rPr>
                <w:sz w:val="18"/>
                <w:szCs w:val="18"/>
              </w:rPr>
            </w:pPr>
          </w:p>
        </w:tc>
        <w:tc>
          <w:tcPr>
            <w:tcW w:w="213" w:type="dxa"/>
            <w:tcBorders>
              <w:top w:val="nil"/>
              <w:left w:val="nil"/>
              <w:bottom w:val="nil"/>
              <w:right w:val="nil"/>
            </w:tcBorders>
            <w:shd w:val="clear" w:color="auto" w:fill="auto"/>
            <w:noWrap/>
            <w:vAlign w:val="bottom"/>
            <w:hideMark/>
          </w:tcPr>
          <w:p w:rsidR="00283C88" w:rsidRDefault="00283C88">
            <w:pPr>
              <w:rPr>
                <w:sz w:val="18"/>
                <w:szCs w:val="18"/>
              </w:rPr>
            </w:pPr>
          </w:p>
        </w:tc>
        <w:tc>
          <w:tcPr>
            <w:tcW w:w="210" w:type="dxa"/>
            <w:tcBorders>
              <w:top w:val="nil"/>
              <w:left w:val="nil"/>
              <w:bottom w:val="nil"/>
              <w:right w:val="nil"/>
            </w:tcBorders>
            <w:shd w:val="clear" w:color="000000" w:fill="FFFF00"/>
            <w:noWrap/>
            <w:vAlign w:val="bottom"/>
            <w:hideMark/>
          </w:tcPr>
          <w:p w:rsidR="00283C88" w:rsidRDefault="00283C88">
            <w:pPr>
              <w:rPr>
                <w:color w:val="000000"/>
                <w:sz w:val="18"/>
                <w:szCs w:val="18"/>
              </w:rPr>
            </w:pPr>
            <w:r>
              <w:rPr>
                <w:color w:val="000000"/>
                <w:sz w:val="18"/>
                <w:szCs w:val="18"/>
              </w:rPr>
              <w:t> </w:t>
            </w:r>
          </w:p>
        </w:tc>
        <w:tc>
          <w:tcPr>
            <w:tcW w:w="208" w:type="dxa"/>
            <w:tcBorders>
              <w:top w:val="nil"/>
              <w:left w:val="nil"/>
              <w:bottom w:val="nil"/>
              <w:right w:val="nil"/>
            </w:tcBorders>
            <w:shd w:val="clear" w:color="auto" w:fill="auto"/>
            <w:noWrap/>
            <w:vAlign w:val="bottom"/>
            <w:hideMark/>
          </w:tcPr>
          <w:p w:rsidR="00283C88" w:rsidRDefault="00283C88">
            <w:pPr>
              <w:rPr>
                <w:sz w:val="18"/>
                <w:szCs w:val="18"/>
              </w:rPr>
            </w:pPr>
          </w:p>
        </w:tc>
        <w:tc>
          <w:tcPr>
            <w:tcW w:w="205"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c>
          <w:tcPr>
            <w:tcW w:w="726"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r>
      <w:tr w:rsidR="00283C88" w:rsidTr="00283C88">
        <w:trPr>
          <w:trHeight w:val="372"/>
        </w:trPr>
        <w:tc>
          <w:tcPr>
            <w:tcW w:w="86" w:type="dxa"/>
            <w:tcBorders>
              <w:top w:val="nil"/>
              <w:left w:val="nil"/>
              <w:bottom w:val="nil"/>
              <w:right w:val="nil"/>
            </w:tcBorders>
            <w:shd w:val="clear" w:color="auto" w:fill="auto"/>
            <w:noWrap/>
            <w:vAlign w:val="bottom"/>
            <w:hideMark/>
          </w:tcPr>
          <w:p w:rsidR="00283C88" w:rsidRDefault="00283C88">
            <w:pPr>
              <w:jc w:val="center"/>
              <w:rPr>
                <w:color w:val="000000"/>
                <w:sz w:val="18"/>
                <w:szCs w:val="18"/>
              </w:rPr>
            </w:pPr>
          </w:p>
        </w:tc>
        <w:tc>
          <w:tcPr>
            <w:tcW w:w="772"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c>
          <w:tcPr>
            <w:tcW w:w="153"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c>
          <w:tcPr>
            <w:tcW w:w="160"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c>
          <w:tcPr>
            <w:tcW w:w="500"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c>
          <w:tcPr>
            <w:tcW w:w="739"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c>
          <w:tcPr>
            <w:tcW w:w="365" w:type="dxa"/>
            <w:tcBorders>
              <w:top w:val="nil"/>
              <w:left w:val="nil"/>
              <w:bottom w:val="nil"/>
              <w:right w:val="nil"/>
            </w:tcBorders>
            <w:shd w:val="clear" w:color="auto" w:fill="auto"/>
            <w:noWrap/>
            <w:vAlign w:val="center"/>
            <w:hideMark/>
          </w:tcPr>
          <w:p w:rsidR="00283C88" w:rsidRDefault="00283C88">
            <w:pPr>
              <w:rPr>
                <w:b/>
                <w:bCs/>
                <w:color w:val="000000"/>
                <w:sz w:val="18"/>
                <w:szCs w:val="18"/>
              </w:rPr>
            </w:pPr>
          </w:p>
        </w:tc>
        <w:tc>
          <w:tcPr>
            <w:tcW w:w="335" w:type="dxa"/>
            <w:tcBorders>
              <w:top w:val="nil"/>
              <w:left w:val="nil"/>
              <w:bottom w:val="nil"/>
              <w:right w:val="nil"/>
            </w:tcBorders>
            <w:shd w:val="clear" w:color="000000" w:fill="FFFFFF"/>
            <w:noWrap/>
            <w:vAlign w:val="center"/>
            <w:hideMark/>
          </w:tcPr>
          <w:p w:rsidR="00283C88" w:rsidRDefault="00283C88">
            <w:pPr>
              <w:rPr>
                <w:sz w:val="18"/>
                <w:szCs w:val="18"/>
              </w:rPr>
            </w:pPr>
            <w:r>
              <w:rPr>
                <w:sz w:val="18"/>
                <w:szCs w:val="18"/>
              </w:rPr>
              <w:t> </w:t>
            </w:r>
          </w:p>
        </w:tc>
        <w:tc>
          <w:tcPr>
            <w:tcW w:w="335" w:type="dxa"/>
            <w:tcBorders>
              <w:top w:val="nil"/>
              <w:left w:val="nil"/>
              <w:bottom w:val="nil"/>
              <w:right w:val="nil"/>
            </w:tcBorders>
            <w:shd w:val="clear" w:color="auto" w:fill="auto"/>
            <w:noWrap/>
            <w:vAlign w:val="center"/>
            <w:hideMark/>
          </w:tcPr>
          <w:p w:rsidR="00283C88" w:rsidRDefault="00283C88">
            <w:pPr>
              <w:rPr>
                <w:sz w:val="18"/>
                <w:szCs w:val="18"/>
              </w:rPr>
            </w:pPr>
          </w:p>
        </w:tc>
        <w:tc>
          <w:tcPr>
            <w:tcW w:w="335" w:type="dxa"/>
            <w:tcBorders>
              <w:top w:val="nil"/>
              <w:left w:val="nil"/>
              <w:bottom w:val="nil"/>
              <w:right w:val="nil"/>
            </w:tcBorders>
            <w:shd w:val="clear" w:color="auto" w:fill="auto"/>
            <w:noWrap/>
            <w:vAlign w:val="center"/>
            <w:hideMark/>
          </w:tcPr>
          <w:p w:rsidR="00283C88" w:rsidRDefault="00283C88">
            <w:pPr>
              <w:rPr>
                <w:sz w:val="18"/>
                <w:szCs w:val="18"/>
              </w:rPr>
            </w:pPr>
          </w:p>
        </w:tc>
        <w:tc>
          <w:tcPr>
            <w:tcW w:w="335" w:type="dxa"/>
            <w:tcBorders>
              <w:top w:val="nil"/>
              <w:left w:val="nil"/>
              <w:bottom w:val="nil"/>
              <w:right w:val="nil"/>
            </w:tcBorders>
            <w:shd w:val="clear" w:color="auto" w:fill="auto"/>
            <w:noWrap/>
            <w:vAlign w:val="center"/>
            <w:hideMark/>
          </w:tcPr>
          <w:p w:rsidR="00283C88" w:rsidRDefault="00283C88">
            <w:pPr>
              <w:rPr>
                <w:sz w:val="18"/>
                <w:szCs w:val="18"/>
              </w:rPr>
            </w:pPr>
          </w:p>
        </w:tc>
        <w:tc>
          <w:tcPr>
            <w:tcW w:w="335" w:type="dxa"/>
            <w:tcBorders>
              <w:top w:val="nil"/>
              <w:left w:val="nil"/>
              <w:bottom w:val="nil"/>
              <w:right w:val="nil"/>
            </w:tcBorders>
            <w:shd w:val="clear" w:color="auto" w:fill="auto"/>
            <w:noWrap/>
            <w:vAlign w:val="center"/>
            <w:hideMark/>
          </w:tcPr>
          <w:p w:rsidR="00283C88" w:rsidRDefault="00283C88">
            <w:pPr>
              <w:rPr>
                <w:sz w:val="18"/>
                <w:szCs w:val="18"/>
              </w:rPr>
            </w:pPr>
          </w:p>
        </w:tc>
        <w:tc>
          <w:tcPr>
            <w:tcW w:w="335" w:type="dxa"/>
            <w:tcBorders>
              <w:top w:val="nil"/>
              <w:left w:val="nil"/>
              <w:bottom w:val="nil"/>
              <w:right w:val="nil"/>
            </w:tcBorders>
            <w:shd w:val="clear" w:color="000000" w:fill="FFFF00"/>
            <w:noWrap/>
            <w:vAlign w:val="center"/>
            <w:hideMark/>
          </w:tcPr>
          <w:p w:rsidR="00283C88" w:rsidRDefault="00283C88">
            <w:pPr>
              <w:rPr>
                <w:color w:val="000000"/>
                <w:sz w:val="18"/>
                <w:szCs w:val="18"/>
              </w:rPr>
            </w:pPr>
            <w:r>
              <w:rPr>
                <w:color w:val="000000"/>
                <w:sz w:val="18"/>
                <w:szCs w:val="18"/>
              </w:rPr>
              <w:t> </w:t>
            </w:r>
          </w:p>
        </w:tc>
        <w:tc>
          <w:tcPr>
            <w:tcW w:w="335" w:type="dxa"/>
            <w:tcBorders>
              <w:top w:val="nil"/>
              <w:left w:val="nil"/>
              <w:bottom w:val="nil"/>
              <w:right w:val="nil"/>
            </w:tcBorders>
            <w:shd w:val="clear" w:color="auto" w:fill="auto"/>
            <w:noWrap/>
            <w:vAlign w:val="center"/>
            <w:hideMark/>
          </w:tcPr>
          <w:p w:rsidR="00283C88" w:rsidRDefault="00283C88">
            <w:pPr>
              <w:rPr>
                <w:color w:val="000000"/>
                <w:sz w:val="18"/>
                <w:szCs w:val="18"/>
              </w:rPr>
            </w:pPr>
          </w:p>
        </w:tc>
        <w:tc>
          <w:tcPr>
            <w:tcW w:w="335" w:type="dxa"/>
            <w:tcBorders>
              <w:top w:val="nil"/>
              <w:left w:val="nil"/>
              <w:bottom w:val="nil"/>
              <w:right w:val="nil"/>
            </w:tcBorders>
            <w:shd w:val="clear" w:color="auto" w:fill="auto"/>
            <w:noWrap/>
            <w:vAlign w:val="center"/>
            <w:hideMark/>
          </w:tcPr>
          <w:p w:rsidR="00283C88" w:rsidRDefault="00283C88">
            <w:pPr>
              <w:rPr>
                <w:color w:val="000000"/>
                <w:sz w:val="18"/>
                <w:szCs w:val="18"/>
              </w:rPr>
            </w:pPr>
          </w:p>
        </w:tc>
        <w:tc>
          <w:tcPr>
            <w:tcW w:w="335" w:type="dxa"/>
            <w:tcBorders>
              <w:top w:val="nil"/>
              <w:left w:val="nil"/>
              <w:bottom w:val="nil"/>
              <w:right w:val="nil"/>
            </w:tcBorders>
            <w:shd w:val="clear" w:color="auto" w:fill="auto"/>
            <w:noWrap/>
            <w:vAlign w:val="center"/>
            <w:hideMark/>
          </w:tcPr>
          <w:p w:rsidR="00283C88" w:rsidRDefault="00283C88">
            <w:pPr>
              <w:rPr>
                <w:color w:val="000000"/>
                <w:sz w:val="18"/>
                <w:szCs w:val="18"/>
              </w:rPr>
            </w:pPr>
          </w:p>
        </w:tc>
        <w:tc>
          <w:tcPr>
            <w:tcW w:w="518"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c>
          <w:tcPr>
            <w:tcW w:w="372"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c>
          <w:tcPr>
            <w:tcW w:w="245" w:type="dxa"/>
            <w:tcBorders>
              <w:top w:val="nil"/>
              <w:left w:val="nil"/>
              <w:bottom w:val="nil"/>
              <w:right w:val="nil"/>
            </w:tcBorders>
            <w:shd w:val="clear" w:color="auto" w:fill="auto"/>
            <w:noWrap/>
            <w:vAlign w:val="bottom"/>
            <w:hideMark/>
          </w:tcPr>
          <w:p w:rsidR="00283C88" w:rsidRDefault="00283C88">
            <w:pPr>
              <w:rPr>
                <w:color w:val="000000"/>
                <w:sz w:val="18"/>
                <w:szCs w:val="18"/>
              </w:rPr>
            </w:pPr>
          </w:p>
        </w:tc>
        <w:tc>
          <w:tcPr>
            <w:tcW w:w="225" w:type="dxa"/>
            <w:tcBorders>
              <w:top w:val="nil"/>
              <w:left w:val="nil"/>
              <w:bottom w:val="nil"/>
              <w:right w:val="nil"/>
            </w:tcBorders>
            <w:shd w:val="clear" w:color="000000" w:fill="FFFFFF"/>
            <w:noWrap/>
            <w:vAlign w:val="bottom"/>
            <w:hideMark/>
          </w:tcPr>
          <w:p w:rsidR="00283C88" w:rsidRDefault="00283C88">
            <w:pPr>
              <w:rPr>
                <w:sz w:val="18"/>
                <w:szCs w:val="18"/>
              </w:rPr>
            </w:pPr>
            <w:r>
              <w:rPr>
                <w:sz w:val="18"/>
                <w:szCs w:val="18"/>
              </w:rPr>
              <w:t> </w:t>
            </w:r>
          </w:p>
        </w:tc>
        <w:tc>
          <w:tcPr>
            <w:tcW w:w="230" w:type="dxa"/>
            <w:tcBorders>
              <w:top w:val="nil"/>
              <w:left w:val="nil"/>
              <w:bottom w:val="nil"/>
              <w:right w:val="nil"/>
            </w:tcBorders>
            <w:shd w:val="clear" w:color="auto" w:fill="auto"/>
            <w:noWrap/>
            <w:vAlign w:val="bottom"/>
            <w:hideMark/>
          </w:tcPr>
          <w:p w:rsidR="00283C88" w:rsidRDefault="00283C88">
            <w:pPr>
              <w:rPr>
                <w:sz w:val="18"/>
                <w:szCs w:val="18"/>
              </w:rPr>
            </w:pPr>
          </w:p>
        </w:tc>
        <w:tc>
          <w:tcPr>
            <w:tcW w:w="227" w:type="dxa"/>
            <w:tcBorders>
              <w:top w:val="nil"/>
              <w:left w:val="nil"/>
              <w:bottom w:val="nil"/>
              <w:right w:val="nil"/>
            </w:tcBorders>
            <w:shd w:val="clear" w:color="auto" w:fill="auto"/>
            <w:noWrap/>
            <w:vAlign w:val="bottom"/>
            <w:hideMark/>
          </w:tcPr>
          <w:p w:rsidR="00283C88" w:rsidRDefault="00283C88">
            <w:pPr>
              <w:rPr>
                <w:sz w:val="18"/>
                <w:szCs w:val="18"/>
              </w:rPr>
            </w:pPr>
          </w:p>
        </w:tc>
        <w:tc>
          <w:tcPr>
            <w:tcW w:w="216" w:type="dxa"/>
            <w:tcBorders>
              <w:top w:val="nil"/>
              <w:left w:val="nil"/>
              <w:bottom w:val="nil"/>
              <w:right w:val="nil"/>
            </w:tcBorders>
            <w:shd w:val="clear" w:color="auto" w:fill="auto"/>
            <w:noWrap/>
            <w:vAlign w:val="bottom"/>
            <w:hideMark/>
          </w:tcPr>
          <w:p w:rsidR="00283C88" w:rsidRDefault="00283C88">
            <w:pPr>
              <w:rPr>
                <w:sz w:val="18"/>
                <w:szCs w:val="18"/>
              </w:rPr>
            </w:pPr>
          </w:p>
        </w:tc>
        <w:tc>
          <w:tcPr>
            <w:tcW w:w="1562" w:type="dxa"/>
            <w:gridSpan w:val="5"/>
            <w:tcBorders>
              <w:top w:val="nil"/>
              <w:left w:val="nil"/>
              <w:bottom w:val="single" w:sz="4" w:space="0" w:color="auto"/>
              <w:right w:val="nil"/>
            </w:tcBorders>
            <w:shd w:val="clear" w:color="auto" w:fill="auto"/>
            <w:noWrap/>
            <w:vAlign w:val="bottom"/>
            <w:hideMark/>
          </w:tcPr>
          <w:p w:rsidR="00283C88" w:rsidRDefault="00283C88" w:rsidP="00283C88">
            <w:pPr>
              <w:jc w:val="right"/>
              <w:rPr>
                <w:sz w:val="18"/>
                <w:szCs w:val="18"/>
              </w:rPr>
            </w:pPr>
            <w:r>
              <w:rPr>
                <w:sz w:val="18"/>
                <w:szCs w:val="18"/>
              </w:rPr>
              <w:t>по состоянию на 05.08.2024</w:t>
            </w:r>
          </w:p>
        </w:tc>
      </w:tr>
      <w:tr w:rsidR="00283C88" w:rsidTr="00283C88">
        <w:trPr>
          <w:trHeight w:val="765"/>
        </w:trPr>
        <w:tc>
          <w:tcPr>
            <w:tcW w:w="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 п/п</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Наименование показателя</w:t>
            </w:r>
          </w:p>
        </w:tc>
        <w:tc>
          <w:tcPr>
            <w:tcW w:w="3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Срок реализации</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Соисполнитель, исполнитель основного мероприятия, исполнитель ведомственной целевой программы, исполнитель мероприятия</w:t>
            </w:r>
          </w:p>
        </w:tc>
        <w:tc>
          <w:tcPr>
            <w:tcW w:w="4119" w:type="dxa"/>
            <w:gridSpan w:val="11"/>
            <w:tcBorders>
              <w:top w:val="single" w:sz="4" w:space="0" w:color="auto"/>
              <w:left w:val="nil"/>
              <w:bottom w:val="single" w:sz="4" w:space="0" w:color="auto"/>
              <w:right w:val="single" w:sz="4" w:space="0" w:color="000000"/>
            </w:tcBorders>
            <w:shd w:val="clear" w:color="auto" w:fill="auto"/>
            <w:vAlign w:val="center"/>
            <w:hideMark/>
          </w:tcPr>
          <w:p w:rsidR="00283C88" w:rsidRDefault="00283C88">
            <w:pPr>
              <w:jc w:val="center"/>
              <w:rPr>
                <w:color w:val="000000"/>
                <w:sz w:val="18"/>
                <w:szCs w:val="18"/>
              </w:rPr>
            </w:pPr>
            <w:r>
              <w:rPr>
                <w:color w:val="000000"/>
                <w:sz w:val="18"/>
                <w:szCs w:val="18"/>
              </w:rPr>
              <w:t xml:space="preserve">Финансовое обеспечение </w:t>
            </w:r>
          </w:p>
        </w:tc>
        <w:tc>
          <w:tcPr>
            <w:tcW w:w="3595" w:type="dxa"/>
            <w:gridSpan w:val="12"/>
            <w:tcBorders>
              <w:top w:val="single" w:sz="4" w:space="0" w:color="auto"/>
              <w:left w:val="nil"/>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 xml:space="preserve">Целевые индикаторы реализации мероприятия (группы мероприятий) муниципальной программы </w:t>
            </w:r>
          </w:p>
        </w:tc>
      </w:tr>
      <w:tr w:rsidR="00283C88" w:rsidTr="00283C88">
        <w:trPr>
          <w:trHeight w:val="330"/>
        </w:trPr>
        <w:tc>
          <w:tcPr>
            <w:tcW w:w="86" w:type="dxa"/>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13" w:type="dxa"/>
            <w:gridSpan w:val="2"/>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Источник</w:t>
            </w:r>
          </w:p>
        </w:tc>
        <w:tc>
          <w:tcPr>
            <w:tcW w:w="3380" w:type="dxa"/>
            <w:gridSpan w:val="10"/>
            <w:tcBorders>
              <w:top w:val="single" w:sz="4" w:space="0" w:color="auto"/>
              <w:left w:val="nil"/>
              <w:bottom w:val="single" w:sz="4" w:space="0" w:color="auto"/>
              <w:right w:val="single" w:sz="4" w:space="0" w:color="000000"/>
            </w:tcBorders>
            <w:shd w:val="clear" w:color="auto" w:fill="auto"/>
            <w:vAlign w:val="center"/>
            <w:hideMark/>
          </w:tcPr>
          <w:p w:rsidR="00283C88" w:rsidRDefault="00283C88">
            <w:pPr>
              <w:jc w:val="center"/>
              <w:rPr>
                <w:color w:val="000000"/>
                <w:sz w:val="18"/>
                <w:szCs w:val="18"/>
              </w:rPr>
            </w:pPr>
            <w:r>
              <w:rPr>
                <w:color w:val="000000"/>
                <w:sz w:val="18"/>
                <w:szCs w:val="18"/>
              </w:rPr>
              <w:t>Объем (рублей)</w:t>
            </w:r>
          </w:p>
        </w:tc>
        <w:tc>
          <w:tcPr>
            <w:tcW w:w="518"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Наименование</w:t>
            </w:r>
          </w:p>
        </w:tc>
        <w:tc>
          <w:tcPr>
            <w:tcW w:w="372"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Единица измерения</w:t>
            </w:r>
          </w:p>
        </w:tc>
        <w:tc>
          <w:tcPr>
            <w:tcW w:w="2705" w:type="dxa"/>
            <w:gridSpan w:val="10"/>
            <w:tcBorders>
              <w:top w:val="single" w:sz="4" w:space="0" w:color="auto"/>
              <w:left w:val="nil"/>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Значение</w:t>
            </w:r>
          </w:p>
        </w:tc>
      </w:tr>
      <w:tr w:rsidR="00283C88" w:rsidTr="00283C88">
        <w:trPr>
          <w:trHeight w:val="720"/>
        </w:trPr>
        <w:tc>
          <w:tcPr>
            <w:tcW w:w="86" w:type="dxa"/>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 xml:space="preserve">с 2018 </w:t>
            </w:r>
          </w:p>
        </w:tc>
        <w:tc>
          <w:tcPr>
            <w:tcW w:w="160"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по 2025</w:t>
            </w: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6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b/>
                <w:bCs/>
                <w:color w:val="000000"/>
                <w:sz w:val="18"/>
                <w:szCs w:val="18"/>
              </w:rPr>
            </w:pPr>
            <w:r>
              <w:rPr>
                <w:b/>
                <w:bCs/>
                <w:color w:val="000000"/>
                <w:sz w:val="18"/>
                <w:szCs w:val="18"/>
              </w:rPr>
              <w:t>Всего</w:t>
            </w:r>
          </w:p>
        </w:tc>
        <w:tc>
          <w:tcPr>
            <w:tcW w:w="3015" w:type="dxa"/>
            <w:gridSpan w:val="9"/>
            <w:tcBorders>
              <w:top w:val="single" w:sz="4" w:space="0" w:color="auto"/>
              <w:left w:val="nil"/>
              <w:bottom w:val="single" w:sz="4" w:space="0" w:color="auto"/>
              <w:right w:val="single" w:sz="4" w:space="0" w:color="000000"/>
            </w:tcBorders>
            <w:shd w:val="clear" w:color="auto" w:fill="auto"/>
            <w:vAlign w:val="center"/>
            <w:hideMark/>
          </w:tcPr>
          <w:p w:rsidR="00283C88" w:rsidRDefault="00283C88">
            <w:pPr>
              <w:jc w:val="center"/>
              <w:rPr>
                <w:color w:val="000000"/>
                <w:sz w:val="18"/>
                <w:szCs w:val="18"/>
              </w:rPr>
            </w:pPr>
            <w:r>
              <w:rPr>
                <w:color w:val="000000"/>
                <w:sz w:val="18"/>
                <w:szCs w:val="18"/>
              </w:rPr>
              <w:t>в том числе по годам реализации муниципальной программы</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Всего</w:t>
            </w:r>
          </w:p>
        </w:tc>
        <w:tc>
          <w:tcPr>
            <w:tcW w:w="2460" w:type="dxa"/>
            <w:gridSpan w:val="9"/>
            <w:tcBorders>
              <w:top w:val="single" w:sz="4" w:space="0" w:color="auto"/>
              <w:left w:val="nil"/>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в том числе по годам реализации муниципальной программы</w:t>
            </w:r>
          </w:p>
        </w:tc>
      </w:tr>
      <w:tr w:rsidR="00283C88" w:rsidTr="00283C88">
        <w:trPr>
          <w:trHeight w:val="1170"/>
        </w:trPr>
        <w:tc>
          <w:tcPr>
            <w:tcW w:w="86" w:type="dxa"/>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6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b/>
                <w:bCs/>
                <w:color w:val="000000"/>
                <w:sz w:val="18"/>
                <w:szCs w:val="18"/>
              </w:rPr>
            </w:pPr>
            <w:r>
              <w:rPr>
                <w:b/>
                <w:bCs/>
                <w:color w:val="000000"/>
                <w:sz w:val="18"/>
                <w:szCs w:val="18"/>
              </w:rPr>
              <w:t> </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2018</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2019</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2020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2021</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2022</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2023</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2024</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2025</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2026</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2018</w:t>
            </w:r>
          </w:p>
        </w:tc>
        <w:tc>
          <w:tcPr>
            <w:tcW w:w="230"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2019</w:t>
            </w:r>
          </w:p>
        </w:tc>
        <w:tc>
          <w:tcPr>
            <w:tcW w:w="227"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2020</w:t>
            </w:r>
          </w:p>
        </w:tc>
        <w:tc>
          <w:tcPr>
            <w:tcW w:w="216"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2021</w:t>
            </w:r>
          </w:p>
        </w:tc>
        <w:tc>
          <w:tcPr>
            <w:tcW w:w="213"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2022</w:t>
            </w:r>
          </w:p>
        </w:tc>
        <w:tc>
          <w:tcPr>
            <w:tcW w:w="210"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2023</w:t>
            </w:r>
          </w:p>
        </w:tc>
        <w:tc>
          <w:tcPr>
            <w:tcW w:w="208"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2024</w:t>
            </w:r>
          </w:p>
        </w:tc>
        <w:tc>
          <w:tcPr>
            <w:tcW w:w="20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2025</w:t>
            </w:r>
          </w:p>
        </w:tc>
        <w:tc>
          <w:tcPr>
            <w:tcW w:w="726"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2026</w:t>
            </w:r>
          </w:p>
        </w:tc>
      </w:tr>
      <w:tr w:rsidR="00283C88" w:rsidTr="00283C88">
        <w:trPr>
          <w:trHeight w:val="375"/>
        </w:trPr>
        <w:tc>
          <w:tcPr>
            <w:tcW w:w="86" w:type="dxa"/>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1</w:t>
            </w:r>
          </w:p>
        </w:tc>
        <w:tc>
          <w:tcPr>
            <w:tcW w:w="772" w:type="dxa"/>
            <w:tcBorders>
              <w:top w:val="nil"/>
              <w:left w:val="nil"/>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2</w:t>
            </w:r>
          </w:p>
        </w:tc>
        <w:tc>
          <w:tcPr>
            <w:tcW w:w="153" w:type="dxa"/>
            <w:tcBorders>
              <w:top w:val="nil"/>
              <w:left w:val="nil"/>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3</w:t>
            </w:r>
          </w:p>
        </w:tc>
        <w:tc>
          <w:tcPr>
            <w:tcW w:w="160" w:type="dxa"/>
            <w:tcBorders>
              <w:top w:val="nil"/>
              <w:left w:val="nil"/>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4</w:t>
            </w:r>
          </w:p>
        </w:tc>
        <w:tc>
          <w:tcPr>
            <w:tcW w:w="500" w:type="dxa"/>
            <w:tcBorders>
              <w:top w:val="nil"/>
              <w:left w:val="nil"/>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5</w:t>
            </w:r>
          </w:p>
        </w:tc>
        <w:tc>
          <w:tcPr>
            <w:tcW w:w="739" w:type="dxa"/>
            <w:tcBorders>
              <w:top w:val="nil"/>
              <w:left w:val="nil"/>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6</w:t>
            </w:r>
          </w:p>
        </w:tc>
        <w:tc>
          <w:tcPr>
            <w:tcW w:w="36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b/>
                <w:bCs/>
                <w:color w:val="000000"/>
                <w:sz w:val="18"/>
                <w:szCs w:val="18"/>
              </w:rPr>
            </w:pPr>
            <w:r>
              <w:rPr>
                <w:b/>
                <w:bCs/>
                <w:color w:val="000000"/>
                <w:sz w:val="18"/>
                <w:szCs w:val="18"/>
              </w:rPr>
              <w:t>7,00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8</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9</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11</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12</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13</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14</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15</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16</w:t>
            </w:r>
          </w:p>
        </w:tc>
        <w:tc>
          <w:tcPr>
            <w:tcW w:w="518" w:type="dxa"/>
            <w:tcBorders>
              <w:top w:val="nil"/>
              <w:left w:val="nil"/>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17</w:t>
            </w:r>
          </w:p>
        </w:tc>
        <w:tc>
          <w:tcPr>
            <w:tcW w:w="372" w:type="dxa"/>
            <w:tcBorders>
              <w:top w:val="nil"/>
              <w:left w:val="nil"/>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18</w:t>
            </w:r>
          </w:p>
        </w:tc>
        <w:tc>
          <w:tcPr>
            <w:tcW w:w="245" w:type="dxa"/>
            <w:tcBorders>
              <w:top w:val="nil"/>
              <w:left w:val="nil"/>
              <w:bottom w:val="single" w:sz="4" w:space="0" w:color="auto"/>
              <w:right w:val="single" w:sz="4" w:space="0" w:color="auto"/>
            </w:tcBorders>
            <w:shd w:val="clear" w:color="000000" w:fill="FFFFFF"/>
            <w:hideMark/>
          </w:tcPr>
          <w:p w:rsidR="00283C88" w:rsidRDefault="00283C88">
            <w:pPr>
              <w:jc w:val="center"/>
              <w:rPr>
                <w:sz w:val="18"/>
                <w:szCs w:val="18"/>
              </w:rPr>
            </w:pPr>
            <w:r>
              <w:rPr>
                <w:sz w:val="18"/>
                <w:szCs w:val="18"/>
              </w:rPr>
              <w:t>19</w:t>
            </w:r>
          </w:p>
        </w:tc>
        <w:tc>
          <w:tcPr>
            <w:tcW w:w="225" w:type="dxa"/>
            <w:tcBorders>
              <w:top w:val="nil"/>
              <w:left w:val="nil"/>
              <w:bottom w:val="single" w:sz="4" w:space="0" w:color="auto"/>
              <w:right w:val="single" w:sz="4" w:space="0" w:color="auto"/>
            </w:tcBorders>
            <w:shd w:val="clear" w:color="auto" w:fill="auto"/>
            <w:hideMark/>
          </w:tcPr>
          <w:p w:rsidR="00283C88" w:rsidRDefault="00283C88">
            <w:pPr>
              <w:jc w:val="center"/>
              <w:rPr>
                <w:sz w:val="18"/>
                <w:szCs w:val="18"/>
              </w:rPr>
            </w:pPr>
            <w:r>
              <w:rPr>
                <w:sz w:val="18"/>
                <w:szCs w:val="18"/>
              </w:rPr>
              <w:t>20</w:t>
            </w:r>
          </w:p>
        </w:tc>
        <w:tc>
          <w:tcPr>
            <w:tcW w:w="230" w:type="dxa"/>
            <w:tcBorders>
              <w:top w:val="nil"/>
              <w:left w:val="nil"/>
              <w:bottom w:val="single" w:sz="4" w:space="0" w:color="auto"/>
              <w:right w:val="single" w:sz="4" w:space="0" w:color="auto"/>
            </w:tcBorders>
            <w:shd w:val="clear" w:color="auto" w:fill="auto"/>
            <w:hideMark/>
          </w:tcPr>
          <w:p w:rsidR="00283C88" w:rsidRDefault="00283C88">
            <w:pPr>
              <w:jc w:val="center"/>
              <w:rPr>
                <w:sz w:val="18"/>
                <w:szCs w:val="18"/>
              </w:rPr>
            </w:pPr>
            <w:r>
              <w:rPr>
                <w:sz w:val="18"/>
                <w:szCs w:val="18"/>
              </w:rPr>
              <w:t>21</w:t>
            </w:r>
          </w:p>
        </w:tc>
        <w:tc>
          <w:tcPr>
            <w:tcW w:w="227" w:type="dxa"/>
            <w:tcBorders>
              <w:top w:val="nil"/>
              <w:left w:val="nil"/>
              <w:bottom w:val="single" w:sz="4" w:space="0" w:color="auto"/>
              <w:right w:val="single" w:sz="4" w:space="0" w:color="auto"/>
            </w:tcBorders>
            <w:shd w:val="clear" w:color="auto" w:fill="auto"/>
            <w:hideMark/>
          </w:tcPr>
          <w:p w:rsidR="00283C88" w:rsidRDefault="00283C88">
            <w:pPr>
              <w:jc w:val="center"/>
              <w:rPr>
                <w:sz w:val="18"/>
                <w:szCs w:val="18"/>
              </w:rPr>
            </w:pPr>
            <w:r>
              <w:rPr>
                <w:sz w:val="18"/>
                <w:szCs w:val="18"/>
              </w:rPr>
              <w:t>22</w:t>
            </w:r>
          </w:p>
        </w:tc>
        <w:tc>
          <w:tcPr>
            <w:tcW w:w="216" w:type="dxa"/>
            <w:tcBorders>
              <w:top w:val="nil"/>
              <w:left w:val="nil"/>
              <w:bottom w:val="single" w:sz="4" w:space="0" w:color="auto"/>
              <w:right w:val="single" w:sz="4" w:space="0" w:color="auto"/>
            </w:tcBorders>
            <w:shd w:val="clear" w:color="auto" w:fill="auto"/>
            <w:hideMark/>
          </w:tcPr>
          <w:p w:rsidR="00283C88" w:rsidRDefault="00283C88">
            <w:pPr>
              <w:jc w:val="center"/>
              <w:rPr>
                <w:sz w:val="18"/>
                <w:szCs w:val="18"/>
              </w:rPr>
            </w:pPr>
            <w:r>
              <w:rPr>
                <w:sz w:val="18"/>
                <w:szCs w:val="18"/>
              </w:rPr>
              <w:t>23</w:t>
            </w:r>
          </w:p>
        </w:tc>
        <w:tc>
          <w:tcPr>
            <w:tcW w:w="213" w:type="dxa"/>
            <w:tcBorders>
              <w:top w:val="nil"/>
              <w:left w:val="nil"/>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24</w:t>
            </w:r>
          </w:p>
        </w:tc>
        <w:tc>
          <w:tcPr>
            <w:tcW w:w="210" w:type="dxa"/>
            <w:tcBorders>
              <w:top w:val="nil"/>
              <w:left w:val="nil"/>
              <w:bottom w:val="single" w:sz="4" w:space="0" w:color="auto"/>
              <w:right w:val="single" w:sz="4" w:space="0" w:color="auto"/>
            </w:tcBorders>
            <w:shd w:val="clear" w:color="000000" w:fill="FFFF00"/>
            <w:hideMark/>
          </w:tcPr>
          <w:p w:rsidR="00283C88" w:rsidRDefault="00283C88">
            <w:pPr>
              <w:jc w:val="center"/>
              <w:rPr>
                <w:sz w:val="18"/>
                <w:szCs w:val="18"/>
              </w:rPr>
            </w:pPr>
            <w:r>
              <w:rPr>
                <w:sz w:val="18"/>
                <w:szCs w:val="18"/>
              </w:rPr>
              <w:t>25</w:t>
            </w:r>
          </w:p>
        </w:tc>
        <w:tc>
          <w:tcPr>
            <w:tcW w:w="208" w:type="dxa"/>
            <w:tcBorders>
              <w:top w:val="nil"/>
              <w:left w:val="nil"/>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26</w:t>
            </w:r>
          </w:p>
        </w:tc>
        <w:tc>
          <w:tcPr>
            <w:tcW w:w="205" w:type="dxa"/>
            <w:tcBorders>
              <w:top w:val="nil"/>
              <w:left w:val="nil"/>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27</w:t>
            </w:r>
          </w:p>
        </w:tc>
        <w:tc>
          <w:tcPr>
            <w:tcW w:w="726" w:type="dxa"/>
            <w:tcBorders>
              <w:top w:val="nil"/>
              <w:left w:val="nil"/>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28</w:t>
            </w:r>
          </w:p>
        </w:tc>
      </w:tr>
      <w:tr w:rsidR="00283C88" w:rsidTr="00283C88">
        <w:trPr>
          <w:trHeight w:val="690"/>
        </w:trPr>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83C88" w:rsidRDefault="00283C88">
            <w:pPr>
              <w:rPr>
                <w:color w:val="000000"/>
                <w:sz w:val="18"/>
                <w:szCs w:val="18"/>
              </w:rPr>
            </w:pPr>
            <w:r>
              <w:rPr>
                <w:color w:val="000000"/>
                <w:sz w:val="18"/>
                <w:szCs w:val="18"/>
              </w:rPr>
              <w:t>Цель муниципальной программы</w:t>
            </w:r>
          </w:p>
        </w:tc>
        <w:tc>
          <w:tcPr>
            <w:tcW w:w="8527" w:type="dxa"/>
            <w:gridSpan w:val="26"/>
            <w:tcBorders>
              <w:top w:val="single" w:sz="4" w:space="0" w:color="auto"/>
              <w:left w:val="nil"/>
              <w:bottom w:val="single" w:sz="4" w:space="0" w:color="auto"/>
              <w:right w:val="single" w:sz="4" w:space="0" w:color="000000"/>
            </w:tcBorders>
            <w:shd w:val="clear" w:color="auto" w:fill="auto"/>
            <w:vAlign w:val="center"/>
            <w:hideMark/>
          </w:tcPr>
          <w:p w:rsidR="00283C88" w:rsidRDefault="00283C88">
            <w:pPr>
              <w:jc w:val="center"/>
              <w:rPr>
                <w:b/>
                <w:bCs/>
                <w:color w:val="000000"/>
                <w:sz w:val="18"/>
                <w:szCs w:val="18"/>
              </w:rPr>
            </w:pPr>
            <w:r>
              <w:rPr>
                <w:b/>
                <w:bCs/>
                <w:color w:val="000000"/>
                <w:sz w:val="18"/>
                <w:szCs w:val="18"/>
              </w:rPr>
              <w:t>Повышение благосостояния жителей Воронцовского сельского поселения, обеспечение комплексности решения проблем социального и культурного развития за счет устойчивого развития территорий</w:t>
            </w:r>
          </w:p>
        </w:tc>
      </w:tr>
      <w:tr w:rsidR="00283C88" w:rsidTr="00283C88">
        <w:trPr>
          <w:trHeight w:val="795"/>
        </w:trPr>
        <w:tc>
          <w:tcPr>
            <w:tcW w:w="858" w:type="dxa"/>
            <w:gridSpan w:val="2"/>
            <w:tcBorders>
              <w:top w:val="single" w:sz="4" w:space="0" w:color="auto"/>
              <w:left w:val="single" w:sz="4" w:space="0" w:color="auto"/>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 xml:space="preserve">Задача 1 муниципальной программы </w:t>
            </w:r>
          </w:p>
        </w:tc>
        <w:tc>
          <w:tcPr>
            <w:tcW w:w="8527" w:type="dxa"/>
            <w:gridSpan w:val="26"/>
            <w:tcBorders>
              <w:top w:val="single" w:sz="4" w:space="0" w:color="auto"/>
              <w:left w:val="nil"/>
              <w:bottom w:val="single" w:sz="4" w:space="0" w:color="auto"/>
              <w:right w:val="single" w:sz="4" w:space="0" w:color="000000"/>
            </w:tcBorders>
            <w:shd w:val="clear" w:color="auto" w:fill="auto"/>
            <w:vAlign w:val="center"/>
            <w:hideMark/>
          </w:tcPr>
          <w:p w:rsidR="00283C88" w:rsidRDefault="00283C88">
            <w:pPr>
              <w:jc w:val="center"/>
              <w:rPr>
                <w:b/>
                <w:bCs/>
                <w:color w:val="000000"/>
                <w:sz w:val="18"/>
                <w:szCs w:val="18"/>
              </w:rPr>
            </w:pPr>
            <w:r>
              <w:rPr>
                <w:b/>
                <w:bCs/>
                <w:color w:val="000000"/>
                <w:sz w:val="18"/>
                <w:szCs w:val="18"/>
              </w:rPr>
              <w:t>Обеспечение защиты прав граждан, повышение благосостояния граждан</w:t>
            </w:r>
          </w:p>
        </w:tc>
      </w:tr>
      <w:tr w:rsidR="00283C88" w:rsidTr="00283C88">
        <w:trPr>
          <w:trHeight w:val="1305"/>
        </w:trPr>
        <w:tc>
          <w:tcPr>
            <w:tcW w:w="1671" w:type="dxa"/>
            <w:gridSpan w:val="5"/>
            <w:tcBorders>
              <w:top w:val="single" w:sz="4" w:space="0" w:color="auto"/>
              <w:left w:val="single" w:sz="4" w:space="0" w:color="auto"/>
              <w:bottom w:val="single" w:sz="4" w:space="0" w:color="auto"/>
              <w:right w:val="single" w:sz="4" w:space="0" w:color="auto"/>
            </w:tcBorders>
            <w:shd w:val="clear" w:color="000000" w:fill="92D050"/>
            <w:hideMark/>
          </w:tcPr>
          <w:p w:rsidR="00283C88" w:rsidRDefault="00283C88">
            <w:pPr>
              <w:jc w:val="center"/>
              <w:rPr>
                <w:color w:val="000000"/>
                <w:sz w:val="18"/>
                <w:szCs w:val="18"/>
              </w:rPr>
            </w:pPr>
            <w:r>
              <w:rPr>
                <w:color w:val="000000"/>
                <w:sz w:val="18"/>
                <w:szCs w:val="18"/>
              </w:rPr>
              <w:t xml:space="preserve">Цель подпрограммы 1. "Содействие занятости населения Воронцовского сельского поселения" </w:t>
            </w:r>
          </w:p>
        </w:tc>
        <w:tc>
          <w:tcPr>
            <w:tcW w:w="7714" w:type="dxa"/>
            <w:gridSpan w:val="23"/>
            <w:tcBorders>
              <w:top w:val="single" w:sz="4" w:space="0" w:color="auto"/>
              <w:left w:val="nil"/>
              <w:bottom w:val="single" w:sz="4" w:space="0" w:color="auto"/>
              <w:right w:val="single" w:sz="4" w:space="0" w:color="000000"/>
            </w:tcBorders>
            <w:shd w:val="clear" w:color="000000" w:fill="92D050"/>
            <w:vAlign w:val="center"/>
            <w:hideMark/>
          </w:tcPr>
          <w:p w:rsidR="00283C88" w:rsidRDefault="00283C88">
            <w:pPr>
              <w:jc w:val="center"/>
              <w:rPr>
                <w:b/>
                <w:bCs/>
                <w:color w:val="000000"/>
                <w:sz w:val="18"/>
                <w:szCs w:val="18"/>
              </w:rPr>
            </w:pPr>
            <w:r>
              <w:rPr>
                <w:b/>
                <w:bCs/>
                <w:color w:val="000000"/>
                <w:sz w:val="18"/>
                <w:szCs w:val="18"/>
              </w:rPr>
              <w:t>Содействие занятости населения на территории Воронцовского сельского поселения.</w:t>
            </w:r>
          </w:p>
        </w:tc>
      </w:tr>
      <w:tr w:rsidR="00283C88" w:rsidTr="00283C88">
        <w:trPr>
          <w:trHeight w:val="420"/>
        </w:trPr>
        <w:tc>
          <w:tcPr>
            <w:tcW w:w="86"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 </w:t>
            </w:r>
          </w:p>
        </w:tc>
        <w:tc>
          <w:tcPr>
            <w:tcW w:w="772"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Задача  подпрограммы 1 муниципальн</w:t>
            </w:r>
            <w:r>
              <w:rPr>
                <w:color w:val="000000"/>
                <w:sz w:val="18"/>
                <w:szCs w:val="18"/>
              </w:rPr>
              <w:lastRenderedPageBreak/>
              <w:t xml:space="preserve">ой программы   </w:t>
            </w:r>
            <w:r>
              <w:rPr>
                <w:b/>
                <w:bCs/>
                <w:color w:val="000000"/>
                <w:sz w:val="18"/>
                <w:szCs w:val="18"/>
              </w:rPr>
              <w:t>Стабилизация ситуации на рынке труда Воронцовского сельского поселения за счет создания временных рабочих мест.</w:t>
            </w:r>
          </w:p>
        </w:tc>
        <w:tc>
          <w:tcPr>
            <w:tcW w:w="153"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lastRenderedPageBreak/>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 xml:space="preserve">Администрация Воронцовского </w:t>
            </w:r>
            <w:r>
              <w:rPr>
                <w:color w:val="000000"/>
                <w:sz w:val="18"/>
                <w:szCs w:val="18"/>
              </w:rPr>
              <w:lastRenderedPageBreak/>
              <w:t>сельского поселения</w:t>
            </w: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lastRenderedPageBreak/>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color w:val="000000"/>
                <w:sz w:val="18"/>
                <w:szCs w:val="18"/>
              </w:rPr>
            </w:pPr>
            <w:r>
              <w:rPr>
                <w:b/>
                <w:bCs/>
                <w:color w:val="000000"/>
                <w:sz w:val="18"/>
                <w:szCs w:val="18"/>
              </w:rPr>
              <w:t>1 322 897,89</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171 015,60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192 429,45</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213 512,73</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240 101,18</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314 972,12</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color w:val="000000"/>
                <w:sz w:val="18"/>
                <w:szCs w:val="18"/>
              </w:rPr>
            </w:pPr>
            <w:r>
              <w:rPr>
                <w:color w:val="000000"/>
                <w:sz w:val="18"/>
                <w:szCs w:val="18"/>
              </w:rPr>
              <w:t>51 612,81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color w:val="000000"/>
                <w:sz w:val="18"/>
                <w:szCs w:val="18"/>
              </w:rPr>
            </w:pPr>
            <w:r>
              <w:rPr>
                <w:color w:val="000000"/>
                <w:sz w:val="18"/>
                <w:szCs w:val="18"/>
              </w:rPr>
              <w:t>63 738,00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color w:val="000000"/>
                <w:sz w:val="18"/>
                <w:szCs w:val="18"/>
              </w:rPr>
            </w:pPr>
            <w:r>
              <w:rPr>
                <w:color w:val="000000"/>
                <w:sz w:val="18"/>
                <w:szCs w:val="18"/>
              </w:rPr>
              <w:t>37 758,00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color w:val="000000"/>
                <w:sz w:val="18"/>
                <w:szCs w:val="18"/>
              </w:rPr>
            </w:pPr>
            <w:r>
              <w:rPr>
                <w:color w:val="000000"/>
                <w:sz w:val="18"/>
                <w:szCs w:val="18"/>
              </w:rPr>
              <w:t>37 758,00</w:t>
            </w:r>
          </w:p>
        </w:tc>
        <w:tc>
          <w:tcPr>
            <w:tcW w:w="518"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372"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4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3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27"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6"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3"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r>
      <w:tr w:rsidR="00283C88" w:rsidTr="00283C88">
        <w:trPr>
          <w:trHeight w:val="1440"/>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color w:val="000000"/>
                <w:sz w:val="18"/>
                <w:szCs w:val="18"/>
              </w:rPr>
            </w:pPr>
            <w:r>
              <w:rPr>
                <w:b/>
                <w:bCs/>
                <w:color w:val="000000"/>
                <w:sz w:val="18"/>
                <w:szCs w:val="18"/>
              </w:rPr>
              <w:t>762 060,74</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78 979,03</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62 575,11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136 812,73</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120 242,64</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211 154,42</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color w:val="000000"/>
                <w:sz w:val="18"/>
                <w:szCs w:val="18"/>
              </w:rPr>
            </w:pPr>
            <w:r>
              <w:rPr>
                <w:color w:val="000000"/>
                <w:sz w:val="18"/>
                <w:szCs w:val="18"/>
              </w:rPr>
              <w:t>39 022,81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color w:val="000000"/>
                <w:sz w:val="18"/>
                <w:szCs w:val="18"/>
              </w:rPr>
            </w:pPr>
            <w:r>
              <w:rPr>
                <w:color w:val="000000"/>
                <w:sz w:val="18"/>
                <w:szCs w:val="18"/>
              </w:rPr>
              <w:t>37 758,00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color w:val="000000"/>
                <w:sz w:val="18"/>
                <w:szCs w:val="18"/>
              </w:rPr>
            </w:pPr>
            <w:r>
              <w:rPr>
                <w:color w:val="000000"/>
                <w:sz w:val="18"/>
                <w:szCs w:val="18"/>
              </w:rPr>
              <w:t>37 758,00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color w:val="000000"/>
                <w:sz w:val="18"/>
                <w:szCs w:val="18"/>
              </w:rPr>
            </w:pPr>
            <w:r>
              <w:rPr>
                <w:color w:val="000000"/>
                <w:sz w:val="18"/>
                <w:szCs w:val="18"/>
              </w:rPr>
              <w:t>37 758,00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635"/>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color w:val="000000"/>
                <w:sz w:val="18"/>
                <w:szCs w:val="18"/>
              </w:rPr>
            </w:pPr>
            <w:r>
              <w:rPr>
                <w:b/>
                <w:bCs/>
                <w:color w:val="000000"/>
                <w:sz w:val="18"/>
                <w:szCs w:val="18"/>
              </w:rPr>
              <w:t>560 837,15</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92 036,57</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129 854,34</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76 700,00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119 858,54</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103 817,70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color w:val="000000"/>
                <w:sz w:val="18"/>
                <w:szCs w:val="18"/>
              </w:rPr>
            </w:pPr>
            <w:r>
              <w:rPr>
                <w:color w:val="000000"/>
                <w:sz w:val="18"/>
                <w:szCs w:val="18"/>
              </w:rPr>
              <w:t>12 590,00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color w:val="000000"/>
                <w:sz w:val="18"/>
                <w:szCs w:val="18"/>
              </w:rPr>
            </w:pPr>
            <w:r>
              <w:rPr>
                <w:color w:val="000000"/>
                <w:sz w:val="18"/>
                <w:szCs w:val="18"/>
              </w:rPr>
              <w:t>25 980,00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color w:val="000000"/>
                <w:sz w:val="18"/>
                <w:szCs w:val="18"/>
              </w:rPr>
            </w:pPr>
            <w:r>
              <w:rPr>
                <w:color w:val="000000"/>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405"/>
        </w:trPr>
        <w:tc>
          <w:tcPr>
            <w:tcW w:w="86"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 </w:t>
            </w:r>
          </w:p>
        </w:tc>
        <w:tc>
          <w:tcPr>
            <w:tcW w:w="772"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 xml:space="preserve">Основное мероприятие  </w:t>
            </w:r>
            <w:r>
              <w:rPr>
                <w:b/>
                <w:bCs/>
                <w:color w:val="000000"/>
                <w:sz w:val="18"/>
                <w:szCs w:val="18"/>
              </w:rPr>
              <w:t>Реализация мер по трудоустройству граждан</w:t>
            </w:r>
          </w:p>
        </w:tc>
        <w:tc>
          <w:tcPr>
            <w:tcW w:w="153"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color w:val="000000"/>
                <w:sz w:val="18"/>
                <w:szCs w:val="18"/>
              </w:rPr>
            </w:pPr>
            <w:r>
              <w:rPr>
                <w:b/>
                <w:bCs/>
                <w:color w:val="000000"/>
                <w:sz w:val="18"/>
                <w:szCs w:val="18"/>
              </w:rPr>
              <w:t>1 322 897,89</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171 015,60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192 429,45</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213 512,73</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240 101,18</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314 972,12</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color w:val="000000"/>
                <w:sz w:val="18"/>
                <w:szCs w:val="18"/>
              </w:rPr>
            </w:pPr>
            <w:r>
              <w:rPr>
                <w:color w:val="000000"/>
                <w:sz w:val="18"/>
                <w:szCs w:val="18"/>
              </w:rPr>
              <w:t>51 612,81</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color w:val="000000"/>
                <w:sz w:val="18"/>
                <w:szCs w:val="18"/>
              </w:rPr>
            </w:pPr>
            <w:r>
              <w:rPr>
                <w:color w:val="000000"/>
                <w:sz w:val="18"/>
                <w:szCs w:val="18"/>
              </w:rPr>
              <w:t>63 738,00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color w:val="000000"/>
                <w:sz w:val="18"/>
                <w:szCs w:val="18"/>
              </w:rPr>
            </w:pPr>
            <w:r>
              <w:rPr>
                <w:color w:val="000000"/>
                <w:sz w:val="18"/>
                <w:szCs w:val="18"/>
              </w:rPr>
              <w:t>37 758,00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color w:val="000000"/>
                <w:sz w:val="18"/>
                <w:szCs w:val="18"/>
              </w:rPr>
            </w:pPr>
            <w:r>
              <w:rPr>
                <w:color w:val="000000"/>
                <w:sz w:val="18"/>
                <w:szCs w:val="18"/>
              </w:rPr>
              <w:t>37 758,00</w:t>
            </w:r>
          </w:p>
        </w:tc>
        <w:tc>
          <w:tcPr>
            <w:tcW w:w="518"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372"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245"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27"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16"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13"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r>
      <w:tr w:rsidR="00283C88" w:rsidTr="00283C88">
        <w:trPr>
          <w:trHeight w:val="1320"/>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color w:val="000000"/>
                <w:sz w:val="18"/>
                <w:szCs w:val="18"/>
              </w:rPr>
            </w:pPr>
            <w:r>
              <w:rPr>
                <w:b/>
                <w:bCs/>
                <w:color w:val="000000"/>
                <w:sz w:val="18"/>
                <w:szCs w:val="18"/>
              </w:rPr>
              <w:t>762 060,74</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78 979,03</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62 575,11</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136 812,73</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120 242,64</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211 154,42</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color w:val="000000"/>
                <w:sz w:val="18"/>
                <w:szCs w:val="18"/>
              </w:rPr>
            </w:pPr>
            <w:r>
              <w:rPr>
                <w:color w:val="000000"/>
                <w:sz w:val="18"/>
                <w:szCs w:val="18"/>
              </w:rPr>
              <w:t>39 022,81</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color w:val="000000"/>
                <w:sz w:val="18"/>
                <w:szCs w:val="18"/>
              </w:rPr>
            </w:pPr>
            <w:r>
              <w:rPr>
                <w:color w:val="000000"/>
                <w:sz w:val="18"/>
                <w:szCs w:val="18"/>
              </w:rPr>
              <w:t>37 758,00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color w:val="000000"/>
                <w:sz w:val="18"/>
                <w:szCs w:val="18"/>
              </w:rPr>
            </w:pPr>
            <w:r>
              <w:rPr>
                <w:color w:val="000000"/>
                <w:sz w:val="18"/>
                <w:szCs w:val="18"/>
              </w:rPr>
              <w:t>37 758,00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color w:val="000000"/>
                <w:sz w:val="18"/>
                <w:szCs w:val="18"/>
              </w:rPr>
            </w:pPr>
            <w:r>
              <w:rPr>
                <w:color w:val="000000"/>
                <w:sz w:val="18"/>
                <w:szCs w:val="18"/>
              </w:rPr>
              <w:t>37 758,00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065"/>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 xml:space="preserve">2. Поступлений целевого </w:t>
            </w:r>
            <w:r>
              <w:rPr>
                <w:color w:val="000000"/>
                <w:sz w:val="18"/>
                <w:szCs w:val="18"/>
              </w:rPr>
              <w:lastRenderedPageBreak/>
              <w:t>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color w:val="000000"/>
                <w:sz w:val="18"/>
                <w:szCs w:val="18"/>
              </w:rPr>
            </w:pPr>
            <w:r>
              <w:rPr>
                <w:b/>
                <w:bCs/>
                <w:color w:val="000000"/>
                <w:sz w:val="18"/>
                <w:szCs w:val="18"/>
              </w:rPr>
              <w:lastRenderedPageBreak/>
              <w:t>560 837,15</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92 036,57</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129 854,34</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76 700,00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119 858,54</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103 817,70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12 590,00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25 980,00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630"/>
        </w:trPr>
        <w:tc>
          <w:tcPr>
            <w:tcW w:w="86"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lastRenderedPageBreak/>
              <w:t> </w:t>
            </w:r>
          </w:p>
        </w:tc>
        <w:tc>
          <w:tcPr>
            <w:tcW w:w="772"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Мероприятие 1  Участие в организации и финансировании оплачиваемых общественных работ Воронцовского сельского поселения</w:t>
            </w:r>
            <w:r>
              <w:rPr>
                <w:b/>
                <w:bCs/>
                <w:color w:val="000000"/>
                <w:sz w:val="18"/>
                <w:szCs w:val="18"/>
              </w:rPr>
              <w:t xml:space="preserve"> </w:t>
            </w:r>
          </w:p>
        </w:tc>
        <w:tc>
          <w:tcPr>
            <w:tcW w:w="153"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color w:val="000000"/>
                <w:sz w:val="18"/>
                <w:szCs w:val="18"/>
              </w:rPr>
            </w:pPr>
            <w:r>
              <w:rPr>
                <w:b/>
                <w:bCs/>
                <w:color w:val="000000"/>
                <w:sz w:val="18"/>
                <w:szCs w:val="18"/>
              </w:rPr>
              <w:t>802 191,15</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93 034,17</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135 894,33</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161 337,66</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198 371,63</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213 553,36</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color w:val="000000"/>
                <w:sz w:val="18"/>
                <w:szCs w:val="18"/>
              </w:rPr>
            </w:pPr>
            <w:r>
              <w:rPr>
                <w:color w:val="000000"/>
                <w:sz w:val="18"/>
                <w:szCs w:val="18"/>
              </w:rPr>
              <w:t>0,00</w:t>
            </w:r>
          </w:p>
        </w:tc>
        <w:tc>
          <w:tcPr>
            <w:tcW w:w="518"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количество трудоустроенных граждан</w:t>
            </w:r>
          </w:p>
        </w:tc>
        <w:tc>
          <w:tcPr>
            <w:tcW w:w="372"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человек</w:t>
            </w:r>
          </w:p>
        </w:tc>
        <w:tc>
          <w:tcPr>
            <w:tcW w:w="24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w:t>
            </w:r>
          </w:p>
        </w:tc>
        <w:tc>
          <w:tcPr>
            <w:tcW w:w="230"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10,45</w:t>
            </w:r>
          </w:p>
        </w:tc>
        <w:tc>
          <w:tcPr>
            <w:tcW w:w="227"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10,45</w:t>
            </w:r>
          </w:p>
        </w:tc>
        <w:tc>
          <w:tcPr>
            <w:tcW w:w="216"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3</w:t>
            </w:r>
          </w:p>
        </w:tc>
        <w:tc>
          <w:tcPr>
            <w:tcW w:w="213"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3</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r>
      <w:tr w:rsidR="00283C88" w:rsidTr="00283C88">
        <w:trPr>
          <w:trHeight w:val="1515"/>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color w:val="000000"/>
                <w:sz w:val="18"/>
                <w:szCs w:val="18"/>
              </w:rPr>
            </w:pPr>
            <w:r>
              <w:rPr>
                <w:b/>
                <w:bCs/>
                <w:color w:val="000000"/>
                <w:sz w:val="18"/>
                <w:szCs w:val="18"/>
              </w:rPr>
              <w:t>352 094,00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15 060,10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21 039,99</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99 637,66</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94 030,59</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122 325,66</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990"/>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color w:val="000000"/>
                <w:sz w:val="18"/>
                <w:szCs w:val="18"/>
              </w:rPr>
            </w:pPr>
            <w:r>
              <w:rPr>
                <w:b/>
                <w:bCs/>
                <w:color w:val="000000"/>
                <w:sz w:val="18"/>
                <w:szCs w:val="18"/>
              </w:rPr>
              <w:t>450 097,15</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77 974,07</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114 854,34</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61 700,00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104 341,04</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91 227,70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450"/>
        </w:trPr>
        <w:tc>
          <w:tcPr>
            <w:tcW w:w="86"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 </w:t>
            </w:r>
          </w:p>
        </w:tc>
        <w:tc>
          <w:tcPr>
            <w:tcW w:w="772"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Мероприятие 2   Участие в оганизации и финансировании временного трудоустройства безработных граждан, испытывающих трудности в поисках работы</w:t>
            </w:r>
          </w:p>
        </w:tc>
        <w:tc>
          <w:tcPr>
            <w:tcW w:w="153"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color w:val="000000"/>
                <w:sz w:val="18"/>
                <w:szCs w:val="18"/>
              </w:rPr>
            </w:pPr>
            <w:r>
              <w:rPr>
                <w:b/>
                <w:bCs/>
                <w:color w:val="000000"/>
                <w:sz w:val="18"/>
                <w:szCs w:val="18"/>
              </w:rPr>
              <w:t>4 274,23</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1 755,00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2 519,23</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color w:val="000000"/>
                <w:sz w:val="18"/>
                <w:szCs w:val="18"/>
              </w:rPr>
            </w:pPr>
            <w:r>
              <w:rPr>
                <w:color w:val="000000"/>
                <w:sz w:val="18"/>
                <w:szCs w:val="18"/>
              </w:rPr>
              <w:t>0,00</w:t>
            </w:r>
          </w:p>
        </w:tc>
        <w:tc>
          <w:tcPr>
            <w:tcW w:w="518"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количество трудоустроенных граждан</w:t>
            </w:r>
          </w:p>
        </w:tc>
        <w:tc>
          <w:tcPr>
            <w:tcW w:w="372"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человек</w:t>
            </w:r>
          </w:p>
        </w:tc>
        <w:tc>
          <w:tcPr>
            <w:tcW w:w="24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3</w:t>
            </w:r>
          </w:p>
        </w:tc>
        <w:tc>
          <w:tcPr>
            <w:tcW w:w="230"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2,5</w:t>
            </w:r>
          </w:p>
        </w:tc>
        <w:tc>
          <w:tcPr>
            <w:tcW w:w="227"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2,5</w:t>
            </w:r>
          </w:p>
        </w:tc>
        <w:tc>
          <w:tcPr>
            <w:tcW w:w="216"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w:t>
            </w:r>
          </w:p>
        </w:tc>
        <w:tc>
          <w:tcPr>
            <w:tcW w:w="213"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r>
      <w:tr w:rsidR="00283C88" w:rsidTr="00283C88">
        <w:trPr>
          <w:trHeight w:val="1035"/>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FF"/>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w:t>
            </w:r>
            <w:r>
              <w:rPr>
                <w:color w:val="000000"/>
                <w:sz w:val="18"/>
                <w:szCs w:val="18"/>
              </w:rPr>
              <w:lastRenderedPageBreak/>
              <w:t>ра из областного бюджета</w:t>
            </w:r>
          </w:p>
        </w:tc>
        <w:tc>
          <w:tcPr>
            <w:tcW w:w="36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b/>
                <w:bCs/>
                <w:color w:val="000000"/>
                <w:sz w:val="18"/>
                <w:szCs w:val="18"/>
              </w:rPr>
            </w:pPr>
            <w:r>
              <w:rPr>
                <w:b/>
                <w:bCs/>
                <w:color w:val="000000"/>
                <w:sz w:val="18"/>
                <w:szCs w:val="18"/>
              </w:rPr>
              <w:lastRenderedPageBreak/>
              <w:t>4 274,23</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1 755,00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2 519,23</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color w:val="000000"/>
                <w:sz w:val="18"/>
                <w:szCs w:val="18"/>
              </w:rPr>
            </w:pPr>
            <w:r>
              <w:rPr>
                <w:color w:val="000000"/>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305"/>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color w:val="000000"/>
                <w:sz w:val="18"/>
                <w:szCs w:val="18"/>
              </w:rPr>
            </w:pPr>
            <w:r>
              <w:rPr>
                <w:b/>
                <w:bCs/>
                <w:color w:val="000000"/>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360"/>
        </w:trPr>
        <w:tc>
          <w:tcPr>
            <w:tcW w:w="86"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 </w:t>
            </w:r>
          </w:p>
        </w:tc>
        <w:tc>
          <w:tcPr>
            <w:tcW w:w="772"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 xml:space="preserve">Мероприятие 3   Участие в организации финансировании временного трудоустройства несовершеннолетних граждан в возрасте от 14 до 18 лет в свободное от учебы время Воронцовского сельского поселения  </w:t>
            </w:r>
          </w:p>
        </w:tc>
        <w:tc>
          <w:tcPr>
            <w:tcW w:w="153"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color w:val="000000"/>
                <w:sz w:val="18"/>
                <w:szCs w:val="18"/>
              </w:rPr>
            </w:pPr>
            <w:r>
              <w:rPr>
                <w:b/>
                <w:bCs/>
                <w:color w:val="000000"/>
                <w:sz w:val="18"/>
                <w:szCs w:val="18"/>
              </w:rPr>
              <w:t>516 432,51</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76 226,43</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54 015,89</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52 175,07</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41 729,55</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101 418,76</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color w:val="000000"/>
                <w:sz w:val="18"/>
                <w:szCs w:val="18"/>
              </w:rPr>
            </w:pPr>
            <w:r>
              <w:rPr>
                <w:color w:val="000000"/>
                <w:sz w:val="18"/>
                <w:szCs w:val="18"/>
              </w:rPr>
              <w:t>51 612,81</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color w:val="000000"/>
                <w:sz w:val="18"/>
                <w:szCs w:val="18"/>
              </w:rPr>
            </w:pPr>
            <w:r>
              <w:rPr>
                <w:color w:val="000000"/>
                <w:sz w:val="18"/>
                <w:szCs w:val="18"/>
              </w:rPr>
              <w:t>63 738,00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color w:val="000000"/>
                <w:sz w:val="18"/>
                <w:szCs w:val="18"/>
              </w:rPr>
            </w:pPr>
            <w:r>
              <w:rPr>
                <w:color w:val="000000"/>
                <w:sz w:val="18"/>
                <w:szCs w:val="18"/>
              </w:rPr>
              <w:t>37 758,00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color w:val="000000"/>
                <w:sz w:val="18"/>
                <w:szCs w:val="18"/>
              </w:rPr>
            </w:pPr>
            <w:r>
              <w:rPr>
                <w:color w:val="000000"/>
                <w:sz w:val="18"/>
                <w:szCs w:val="18"/>
              </w:rPr>
              <w:t>37 758,00</w:t>
            </w:r>
          </w:p>
        </w:tc>
        <w:tc>
          <w:tcPr>
            <w:tcW w:w="518"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количество временных трудоустроенных несовершеннолетних граждан</w:t>
            </w:r>
          </w:p>
        </w:tc>
        <w:tc>
          <w:tcPr>
            <w:tcW w:w="372"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человек</w:t>
            </w:r>
          </w:p>
        </w:tc>
        <w:tc>
          <w:tcPr>
            <w:tcW w:w="24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20</w:t>
            </w:r>
          </w:p>
        </w:tc>
        <w:tc>
          <w:tcPr>
            <w:tcW w:w="230"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22,5</w:t>
            </w:r>
          </w:p>
        </w:tc>
        <w:tc>
          <w:tcPr>
            <w:tcW w:w="227"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20</w:t>
            </w:r>
          </w:p>
        </w:tc>
        <w:tc>
          <w:tcPr>
            <w:tcW w:w="216"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10</w:t>
            </w:r>
          </w:p>
        </w:tc>
        <w:tc>
          <w:tcPr>
            <w:tcW w:w="213"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15</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 </w:t>
            </w:r>
          </w:p>
        </w:tc>
        <w:tc>
          <w:tcPr>
            <w:tcW w:w="208"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 </w:t>
            </w:r>
          </w:p>
        </w:tc>
        <w:tc>
          <w:tcPr>
            <w:tcW w:w="205"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 </w:t>
            </w:r>
          </w:p>
        </w:tc>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 </w:t>
            </w:r>
          </w:p>
        </w:tc>
      </w:tr>
      <w:tr w:rsidR="00283C88" w:rsidTr="00283C88">
        <w:trPr>
          <w:trHeight w:val="1395"/>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8D8D8"/>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b/>
                <w:bCs/>
                <w:color w:val="000000"/>
                <w:sz w:val="18"/>
                <w:szCs w:val="18"/>
              </w:rPr>
            </w:pPr>
            <w:r>
              <w:rPr>
                <w:b/>
                <w:bCs/>
                <w:color w:val="000000"/>
                <w:sz w:val="18"/>
                <w:szCs w:val="18"/>
              </w:rPr>
              <w:t>405 692,51</w:t>
            </w:r>
          </w:p>
        </w:tc>
        <w:tc>
          <w:tcPr>
            <w:tcW w:w="335" w:type="dxa"/>
            <w:tcBorders>
              <w:top w:val="nil"/>
              <w:left w:val="nil"/>
              <w:bottom w:val="single" w:sz="4" w:space="0" w:color="auto"/>
              <w:right w:val="single" w:sz="4" w:space="0" w:color="auto"/>
            </w:tcBorders>
            <w:shd w:val="clear" w:color="000000" w:fill="D8D8D8"/>
            <w:vAlign w:val="center"/>
            <w:hideMark/>
          </w:tcPr>
          <w:p w:rsidR="00283C88" w:rsidRDefault="00283C88">
            <w:pPr>
              <w:jc w:val="center"/>
              <w:rPr>
                <w:sz w:val="18"/>
                <w:szCs w:val="18"/>
              </w:rPr>
            </w:pPr>
            <w:r>
              <w:rPr>
                <w:sz w:val="18"/>
                <w:szCs w:val="18"/>
              </w:rPr>
              <w:t>62 163,93</w:t>
            </w:r>
          </w:p>
        </w:tc>
        <w:tc>
          <w:tcPr>
            <w:tcW w:w="335" w:type="dxa"/>
            <w:tcBorders>
              <w:top w:val="nil"/>
              <w:left w:val="nil"/>
              <w:bottom w:val="single" w:sz="4" w:space="0" w:color="auto"/>
              <w:right w:val="single" w:sz="4" w:space="0" w:color="auto"/>
            </w:tcBorders>
            <w:shd w:val="clear" w:color="000000" w:fill="D8D8D8"/>
            <w:vAlign w:val="center"/>
            <w:hideMark/>
          </w:tcPr>
          <w:p w:rsidR="00283C88" w:rsidRDefault="00283C88">
            <w:pPr>
              <w:jc w:val="center"/>
              <w:rPr>
                <w:sz w:val="18"/>
                <w:szCs w:val="18"/>
              </w:rPr>
            </w:pPr>
            <w:r>
              <w:rPr>
                <w:sz w:val="18"/>
                <w:szCs w:val="18"/>
              </w:rPr>
              <w:t>39 015,89</w:t>
            </w:r>
          </w:p>
        </w:tc>
        <w:tc>
          <w:tcPr>
            <w:tcW w:w="335" w:type="dxa"/>
            <w:tcBorders>
              <w:top w:val="nil"/>
              <w:left w:val="nil"/>
              <w:bottom w:val="single" w:sz="4" w:space="0" w:color="auto"/>
              <w:right w:val="single" w:sz="4" w:space="0" w:color="auto"/>
            </w:tcBorders>
            <w:shd w:val="clear" w:color="000000" w:fill="D8D8D8"/>
            <w:vAlign w:val="center"/>
            <w:hideMark/>
          </w:tcPr>
          <w:p w:rsidR="00283C88" w:rsidRDefault="00283C88">
            <w:pPr>
              <w:jc w:val="center"/>
              <w:rPr>
                <w:sz w:val="18"/>
                <w:szCs w:val="18"/>
              </w:rPr>
            </w:pPr>
            <w:r>
              <w:rPr>
                <w:sz w:val="18"/>
                <w:szCs w:val="18"/>
              </w:rPr>
              <w:t>37 175,07</w:t>
            </w:r>
          </w:p>
        </w:tc>
        <w:tc>
          <w:tcPr>
            <w:tcW w:w="335" w:type="dxa"/>
            <w:tcBorders>
              <w:top w:val="nil"/>
              <w:left w:val="nil"/>
              <w:bottom w:val="single" w:sz="4" w:space="0" w:color="auto"/>
              <w:right w:val="single" w:sz="4" w:space="0" w:color="auto"/>
            </w:tcBorders>
            <w:shd w:val="clear" w:color="000000" w:fill="D8D8D8"/>
            <w:vAlign w:val="center"/>
            <w:hideMark/>
          </w:tcPr>
          <w:p w:rsidR="00283C88" w:rsidRDefault="00283C88">
            <w:pPr>
              <w:jc w:val="center"/>
              <w:rPr>
                <w:sz w:val="18"/>
                <w:szCs w:val="18"/>
              </w:rPr>
            </w:pPr>
            <w:r>
              <w:rPr>
                <w:sz w:val="18"/>
                <w:szCs w:val="18"/>
              </w:rPr>
              <w:t>26 212,05</w:t>
            </w:r>
          </w:p>
        </w:tc>
        <w:tc>
          <w:tcPr>
            <w:tcW w:w="335" w:type="dxa"/>
            <w:tcBorders>
              <w:top w:val="nil"/>
              <w:left w:val="nil"/>
              <w:bottom w:val="single" w:sz="4" w:space="0" w:color="auto"/>
              <w:right w:val="single" w:sz="4" w:space="0" w:color="auto"/>
            </w:tcBorders>
            <w:shd w:val="clear" w:color="000000" w:fill="D8D8D8"/>
            <w:vAlign w:val="center"/>
            <w:hideMark/>
          </w:tcPr>
          <w:p w:rsidR="00283C88" w:rsidRDefault="00283C88">
            <w:pPr>
              <w:jc w:val="center"/>
              <w:rPr>
                <w:sz w:val="18"/>
                <w:szCs w:val="18"/>
              </w:rPr>
            </w:pPr>
            <w:r>
              <w:rPr>
                <w:sz w:val="18"/>
                <w:szCs w:val="18"/>
              </w:rPr>
              <w:t>88 828,76</w:t>
            </w:r>
          </w:p>
        </w:tc>
        <w:tc>
          <w:tcPr>
            <w:tcW w:w="335" w:type="dxa"/>
            <w:tcBorders>
              <w:top w:val="nil"/>
              <w:left w:val="nil"/>
              <w:bottom w:val="single" w:sz="4" w:space="0" w:color="auto"/>
              <w:right w:val="single" w:sz="4" w:space="0" w:color="auto"/>
            </w:tcBorders>
            <w:shd w:val="clear" w:color="000000" w:fill="D8D8D8"/>
            <w:vAlign w:val="center"/>
            <w:hideMark/>
          </w:tcPr>
          <w:p w:rsidR="00283C88" w:rsidRDefault="00283C88">
            <w:pPr>
              <w:jc w:val="center"/>
              <w:rPr>
                <w:color w:val="000000"/>
                <w:sz w:val="18"/>
                <w:szCs w:val="18"/>
              </w:rPr>
            </w:pPr>
            <w:r>
              <w:rPr>
                <w:color w:val="000000"/>
                <w:sz w:val="18"/>
                <w:szCs w:val="18"/>
              </w:rPr>
              <w:t>39 022,81</w:t>
            </w:r>
          </w:p>
        </w:tc>
        <w:tc>
          <w:tcPr>
            <w:tcW w:w="335" w:type="dxa"/>
            <w:tcBorders>
              <w:top w:val="nil"/>
              <w:left w:val="nil"/>
              <w:bottom w:val="single" w:sz="4" w:space="0" w:color="auto"/>
              <w:right w:val="single" w:sz="4" w:space="0" w:color="auto"/>
            </w:tcBorders>
            <w:shd w:val="clear" w:color="000000" w:fill="D8D8D8"/>
            <w:vAlign w:val="center"/>
            <w:hideMark/>
          </w:tcPr>
          <w:p w:rsidR="00283C88" w:rsidRDefault="00283C88">
            <w:pPr>
              <w:jc w:val="center"/>
              <w:rPr>
                <w:color w:val="000000"/>
                <w:sz w:val="18"/>
                <w:szCs w:val="18"/>
              </w:rPr>
            </w:pPr>
            <w:r>
              <w:rPr>
                <w:color w:val="000000"/>
                <w:sz w:val="18"/>
                <w:szCs w:val="18"/>
              </w:rPr>
              <w:t>37 758,00</w:t>
            </w:r>
          </w:p>
        </w:tc>
        <w:tc>
          <w:tcPr>
            <w:tcW w:w="335" w:type="dxa"/>
            <w:tcBorders>
              <w:top w:val="nil"/>
              <w:left w:val="nil"/>
              <w:bottom w:val="single" w:sz="4" w:space="0" w:color="auto"/>
              <w:right w:val="single" w:sz="4" w:space="0" w:color="auto"/>
            </w:tcBorders>
            <w:shd w:val="clear" w:color="000000" w:fill="D8D8D8"/>
            <w:vAlign w:val="center"/>
            <w:hideMark/>
          </w:tcPr>
          <w:p w:rsidR="00283C88" w:rsidRDefault="00283C88">
            <w:pPr>
              <w:jc w:val="center"/>
              <w:rPr>
                <w:color w:val="000000"/>
                <w:sz w:val="18"/>
                <w:szCs w:val="18"/>
              </w:rPr>
            </w:pPr>
            <w:r>
              <w:rPr>
                <w:color w:val="000000"/>
                <w:sz w:val="18"/>
                <w:szCs w:val="18"/>
              </w:rPr>
              <w:t>37 758,00</w:t>
            </w:r>
          </w:p>
        </w:tc>
        <w:tc>
          <w:tcPr>
            <w:tcW w:w="335" w:type="dxa"/>
            <w:tcBorders>
              <w:top w:val="nil"/>
              <w:left w:val="nil"/>
              <w:bottom w:val="single" w:sz="4" w:space="0" w:color="auto"/>
              <w:right w:val="single" w:sz="4" w:space="0" w:color="auto"/>
            </w:tcBorders>
            <w:shd w:val="clear" w:color="000000" w:fill="D8D8D8"/>
            <w:vAlign w:val="center"/>
            <w:hideMark/>
          </w:tcPr>
          <w:p w:rsidR="00283C88" w:rsidRDefault="00283C88">
            <w:pPr>
              <w:jc w:val="center"/>
              <w:rPr>
                <w:color w:val="000000"/>
                <w:sz w:val="18"/>
                <w:szCs w:val="18"/>
              </w:rPr>
            </w:pPr>
            <w:r>
              <w:rPr>
                <w:color w:val="000000"/>
                <w:sz w:val="18"/>
                <w:szCs w:val="18"/>
              </w:rPr>
              <w:t>37 758,00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560"/>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color w:val="000000"/>
                <w:sz w:val="18"/>
                <w:szCs w:val="18"/>
              </w:rPr>
            </w:pPr>
            <w:r>
              <w:rPr>
                <w:b/>
                <w:bCs/>
                <w:color w:val="000000"/>
                <w:sz w:val="18"/>
                <w:szCs w:val="18"/>
              </w:rPr>
              <w:t>110 740,00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14 062,50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15 000,00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15 000,00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15 517,50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12 590,00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12 590,00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25 980,00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420"/>
        </w:trPr>
        <w:tc>
          <w:tcPr>
            <w:tcW w:w="858" w:type="dxa"/>
            <w:gridSpan w:val="2"/>
            <w:vMerge w:val="restart"/>
            <w:tcBorders>
              <w:top w:val="single" w:sz="4" w:space="0" w:color="auto"/>
              <w:left w:val="single" w:sz="4" w:space="0" w:color="auto"/>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 xml:space="preserve">Итого по подпрограмме 1 "Содействие занятости </w:t>
            </w:r>
            <w:r>
              <w:rPr>
                <w:color w:val="000000"/>
                <w:sz w:val="18"/>
                <w:szCs w:val="18"/>
              </w:rPr>
              <w:lastRenderedPageBreak/>
              <w:t xml:space="preserve">населения Воронцовского сельского поселения" муниципальной программы </w:t>
            </w:r>
          </w:p>
        </w:tc>
        <w:tc>
          <w:tcPr>
            <w:tcW w:w="153"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lastRenderedPageBreak/>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 xml:space="preserve">Администрация Воронцовского </w:t>
            </w:r>
            <w:r>
              <w:rPr>
                <w:color w:val="000000"/>
                <w:sz w:val="18"/>
                <w:szCs w:val="18"/>
              </w:rPr>
              <w:lastRenderedPageBreak/>
              <w:t>сельского поселения</w:t>
            </w: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lastRenderedPageBreak/>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color w:val="000000"/>
                <w:sz w:val="18"/>
                <w:szCs w:val="18"/>
              </w:rPr>
            </w:pPr>
            <w:r>
              <w:rPr>
                <w:b/>
                <w:bCs/>
                <w:color w:val="000000"/>
                <w:sz w:val="18"/>
                <w:szCs w:val="18"/>
              </w:rPr>
              <w:t>1 322 897,89</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171 015,60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192 429,45</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213 512,73</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240 101,18</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314 972,12</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color w:val="000000"/>
                <w:sz w:val="18"/>
                <w:szCs w:val="18"/>
              </w:rPr>
            </w:pPr>
            <w:r>
              <w:rPr>
                <w:color w:val="000000"/>
                <w:sz w:val="18"/>
                <w:szCs w:val="18"/>
              </w:rPr>
              <w:t>51 612,81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color w:val="000000"/>
                <w:sz w:val="18"/>
                <w:szCs w:val="18"/>
              </w:rPr>
            </w:pPr>
            <w:r>
              <w:rPr>
                <w:color w:val="000000"/>
                <w:sz w:val="18"/>
                <w:szCs w:val="18"/>
              </w:rPr>
              <w:t>63 738,00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color w:val="000000"/>
                <w:sz w:val="18"/>
                <w:szCs w:val="18"/>
              </w:rPr>
            </w:pPr>
            <w:r>
              <w:rPr>
                <w:color w:val="000000"/>
                <w:sz w:val="18"/>
                <w:szCs w:val="18"/>
              </w:rPr>
              <w:t>37 758,00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color w:val="000000"/>
                <w:sz w:val="18"/>
                <w:szCs w:val="18"/>
              </w:rPr>
            </w:pPr>
            <w:r>
              <w:rPr>
                <w:color w:val="000000"/>
                <w:sz w:val="18"/>
                <w:szCs w:val="18"/>
              </w:rPr>
              <w:t>37 758,00</w:t>
            </w:r>
          </w:p>
        </w:tc>
        <w:tc>
          <w:tcPr>
            <w:tcW w:w="518"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372"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4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3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27"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6"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3"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r>
      <w:tr w:rsidR="00283C88" w:rsidTr="00283C88">
        <w:trPr>
          <w:trHeight w:val="1463"/>
        </w:trPr>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color w:val="000000"/>
                <w:sz w:val="18"/>
                <w:szCs w:val="18"/>
              </w:rPr>
            </w:pPr>
            <w:r>
              <w:rPr>
                <w:b/>
                <w:bCs/>
                <w:color w:val="000000"/>
                <w:sz w:val="18"/>
                <w:szCs w:val="18"/>
              </w:rPr>
              <w:t>762 060,74</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78 979,03</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62 575,11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136 812,73</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120 242,64</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211 154,42</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color w:val="000000"/>
                <w:sz w:val="18"/>
                <w:szCs w:val="18"/>
              </w:rPr>
            </w:pPr>
            <w:r>
              <w:rPr>
                <w:color w:val="000000"/>
                <w:sz w:val="18"/>
                <w:szCs w:val="18"/>
              </w:rPr>
              <w:t>39 022,81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color w:val="000000"/>
                <w:sz w:val="18"/>
                <w:szCs w:val="18"/>
              </w:rPr>
            </w:pPr>
            <w:r>
              <w:rPr>
                <w:color w:val="000000"/>
                <w:sz w:val="18"/>
                <w:szCs w:val="18"/>
              </w:rPr>
              <w:t>37 758,00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color w:val="000000"/>
                <w:sz w:val="18"/>
                <w:szCs w:val="18"/>
              </w:rPr>
            </w:pPr>
            <w:r>
              <w:rPr>
                <w:color w:val="000000"/>
                <w:sz w:val="18"/>
                <w:szCs w:val="18"/>
              </w:rPr>
              <w:t>37 758,00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color w:val="000000"/>
                <w:sz w:val="18"/>
                <w:szCs w:val="18"/>
              </w:rPr>
            </w:pPr>
            <w:r>
              <w:rPr>
                <w:color w:val="000000"/>
                <w:sz w:val="18"/>
                <w:szCs w:val="18"/>
              </w:rPr>
              <w:t>37 758,00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260"/>
        </w:trPr>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color w:val="000000"/>
                <w:sz w:val="18"/>
                <w:szCs w:val="18"/>
              </w:rPr>
            </w:pPr>
            <w:r>
              <w:rPr>
                <w:b/>
                <w:bCs/>
                <w:color w:val="000000"/>
                <w:sz w:val="18"/>
                <w:szCs w:val="18"/>
              </w:rPr>
              <w:t>560 837,15</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92 036,57</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129 854,34</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76 700,00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119 858,54</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103 817,70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color w:val="000000"/>
                <w:sz w:val="18"/>
                <w:szCs w:val="18"/>
              </w:rPr>
            </w:pPr>
            <w:r>
              <w:rPr>
                <w:color w:val="000000"/>
                <w:sz w:val="18"/>
                <w:szCs w:val="18"/>
              </w:rPr>
              <w:t>12 590,00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color w:val="000000"/>
                <w:sz w:val="18"/>
                <w:szCs w:val="18"/>
              </w:rPr>
            </w:pPr>
            <w:r>
              <w:rPr>
                <w:color w:val="000000"/>
                <w:sz w:val="18"/>
                <w:szCs w:val="18"/>
              </w:rPr>
              <w:t>25 980,00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color w:val="000000"/>
                <w:sz w:val="18"/>
                <w:szCs w:val="18"/>
              </w:rPr>
            </w:pPr>
            <w:r>
              <w:rPr>
                <w:color w:val="000000"/>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color w:val="000000"/>
                <w:sz w:val="18"/>
                <w:szCs w:val="18"/>
              </w:rPr>
            </w:pPr>
            <w:r>
              <w:rPr>
                <w:color w:val="000000"/>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735"/>
        </w:trPr>
        <w:tc>
          <w:tcPr>
            <w:tcW w:w="858" w:type="dxa"/>
            <w:gridSpan w:val="2"/>
            <w:tcBorders>
              <w:top w:val="single" w:sz="4" w:space="0" w:color="auto"/>
              <w:left w:val="single" w:sz="4" w:space="0" w:color="auto"/>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 xml:space="preserve">Задача 2 муниципальной программы </w:t>
            </w:r>
          </w:p>
        </w:tc>
        <w:tc>
          <w:tcPr>
            <w:tcW w:w="8527" w:type="dxa"/>
            <w:gridSpan w:val="26"/>
            <w:tcBorders>
              <w:top w:val="single" w:sz="4" w:space="0" w:color="auto"/>
              <w:left w:val="nil"/>
              <w:bottom w:val="single" w:sz="4" w:space="0" w:color="auto"/>
              <w:right w:val="single" w:sz="4" w:space="0" w:color="000000"/>
            </w:tcBorders>
            <w:shd w:val="clear" w:color="auto" w:fill="auto"/>
            <w:vAlign w:val="center"/>
            <w:hideMark/>
          </w:tcPr>
          <w:p w:rsidR="00283C88" w:rsidRDefault="00283C88">
            <w:pPr>
              <w:jc w:val="center"/>
              <w:rPr>
                <w:b/>
                <w:bCs/>
                <w:color w:val="000000"/>
                <w:sz w:val="18"/>
                <w:szCs w:val="18"/>
              </w:rPr>
            </w:pPr>
            <w:r>
              <w:rPr>
                <w:b/>
                <w:bCs/>
                <w:color w:val="000000"/>
                <w:sz w:val="18"/>
                <w:szCs w:val="18"/>
              </w:rPr>
              <w:t>Реализация мероприятий, направленных на соблюдение правил пожарной безопасности  и защиты от ЧС населения</w:t>
            </w:r>
          </w:p>
        </w:tc>
      </w:tr>
      <w:tr w:rsidR="00283C88" w:rsidTr="00283C88">
        <w:trPr>
          <w:trHeight w:val="2063"/>
        </w:trPr>
        <w:tc>
          <w:tcPr>
            <w:tcW w:w="858" w:type="dxa"/>
            <w:gridSpan w:val="2"/>
            <w:tcBorders>
              <w:top w:val="single" w:sz="4" w:space="0" w:color="auto"/>
              <w:left w:val="single" w:sz="4" w:space="0" w:color="auto"/>
              <w:bottom w:val="single" w:sz="4" w:space="0" w:color="auto"/>
              <w:right w:val="single" w:sz="4" w:space="0" w:color="auto"/>
            </w:tcBorders>
            <w:shd w:val="clear" w:color="000000" w:fill="92D050"/>
            <w:hideMark/>
          </w:tcPr>
          <w:p w:rsidR="00283C88" w:rsidRDefault="00283C88">
            <w:pPr>
              <w:jc w:val="center"/>
              <w:rPr>
                <w:color w:val="000000"/>
                <w:sz w:val="18"/>
                <w:szCs w:val="18"/>
              </w:rPr>
            </w:pPr>
            <w:r>
              <w:rPr>
                <w:color w:val="000000"/>
                <w:sz w:val="18"/>
                <w:szCs w:val="18"/>
              </w:rPr>
              <w:t xml:space="preserve">Цель подпрограммы 2. "Обеспечение пожарной безопасности  и защиты населения, территорий поселения от чрезвычайных  ситуаций    природного и техногенного характера" </w:t>
            </w:r>
          </w:p>
        </w:tc>
        <w:tc>
          <w:tcPr>
            <w:tcW w:w="8527" w:type="dxa"/>
            <w:gridSpan w:val="26"/>
            <w:tcBorders>
              <w:top w:val="single" w:sz="4" w:space="0" w:color="auto"/>
              <w:left w:val="nil"/>
              <w:bottom w:val="single" w:sz="4" w:space="0" w:color="auto"/>
              <w:right w:val="single" w:sz="4" w:space="0" w:color="000000"/>
            </w:tcBorders>
            <w:shd w:val="clear" w:color="000000" w:fill="92D050"/>
            <w:vAlign w:val="center"/>
            <w:hideMark/>
          </w:tcPr>
          <w:p w:rsidR="00283C88" w:rsidRDefault="00283C88">
            <w:pPr>
              <w:jc w:val="center"/>
              <w:rPr>
                <w:b/>
                <w:bCs/>
                <w:color w:val="000000"/>
                <w:sz w:val="18"/>
                <w:szCs w:val="18"/>
              </w:rPr>
            </w:pPr>
            <w:r>
              <w:rPr>
                <w:b/>
                <w:bCs/>
                <w:color w:val="000000"/>
                <w:sz w:val="18"/>
                <w:szCs w:val="18"/>
              </w:rPr>
              <w:t>Создание условий для улучшения противопожарной защиты объектов, населенных пунктов и обеспечение безопасности людей на территории Воронцовского сельского поселения Полтавского муниципального района</w:t>
            </w:r>
          </w:p>
        </w:tc>
      </w:tr>
      <w:tr w:rsidR="00283C88" w:rsidTr="00283C88">
        <w:trPr>
          <w:trHeight w:val="825"/>
        </w:trPr>
        <w:tc>
          <w:tcPr>
            <w:tcW w:w="86"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 </w:t>
            </w:r>
          </w:p>
        </w:tc>
        <w:tc>
          <w:tcPr>
            <w:tcW w:w="772" w:type="dxa"/>
            <w:tcBorders>
              <w:top w:val="nil"/>
              <w:left w:val="nil"/>
              <w:bottom w:val="single" w:sz="4" w:space="0" w:color="auto"/>
              <w:right w:val="single" w:sz="4" w:space="0" w:color="auto"/>
            </w:tcBorders>
            <w:shd w:val="clear" w:color="000000" w:fill="FFFF00"/>
            <w:hideMark/>
          </w:tcPr>
          <w:p w:rsidR="00283C88" w:rsidRDefault="00283C88">
            <w:pPr>
              <w:rPr>
                <w:sz w:val="18"/>
                <w:szCs w:val="18"/>
              </w:rPr>
            </w:pPr>
            <w:r>
              <w:rPr>
                <w:sz w:val="18"/>
                <w:szCs w:val="18"/>
              </w:rPr>
              <w:t>Задача 1 подпрограммы 2 муниципальной программы:</w:t>
            </w:r>
          </w:p>
        </w:tc>
        <w:tc>
          <w:tcPr>
            <w:tcW w:w="153"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w:t>
            </w:r>
            <w:r>
              <w:rPr>
                <w:color w:val="000000"/>
                <w:sz w:val="18"/>
                <w:szCs w:val="18"/>
              </w:rPr>
              <w:lastRenderedPageBreak/>
              <w:t>я</w:t>
            </w: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lastRenderedPageBreak/>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642 945,69</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24 485,37</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26 400,00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88 632,51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123 875,91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246 551,90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106 000,00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16 000,00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11 000,00</w:t>
            </w:r>
          </w:p>
        </w:tc>
        <w:tc>
          <w:tcPr>
            <w:tcW w:w="518"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372"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4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3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27"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6"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3"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r>
      <w:tr w:rsidR="00283C88" w:rsidTr="00283C88">
        <w:trPr>
          <w:trHeight w:val="1489"/>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rPr>
                <w:sz w:val="18"/>
                <w:szCs w:val="18"/>
              </w:rPr>
            </w:pPr>
            <w:r>
              <w:rPr>
                <w:sz w:val="18"/>
                <w:szCs w:val="18"/>
              </w:rPr>
              <w:t>Повышение безопасности населения и защищенности сельской инфраструктуры от угроз природного и техногенного характера</w:t>
            </w: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642 945,69</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24 485,37</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26 400,00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88 632,51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123 875,91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246 551,90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106 000,00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16 000,00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11 000,00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912"/>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900"/>
        </w:trPr>
        <w:tc>
          <w:tcPr>
            <w:tcW w:w="86"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 </w:t>
            </w:r>
          </w:p>
        </w:tc>
        <w:tc>
          <w:tcPr>
            <w:tcW w:w="772" w:type="dxa"/>
            <w:tcBorders>
              <w:top w:val="nil"/>
              <w:left w:val="nil"/>
              <w:bottom w:val="single" w:sz="4" w:space="0" w:color="auto"/>
              <w:right w:val="single" w:sz="4" w:space="0" w:color="auto"/>
            </w:tcBorders>
            <w:shd w:val="clear" w:color="auto" w:fill="auto"/>
            <w:hideMark/>
          </w:tcPr>
          <w:p w:rsidR="00283C88" w:rsidRDefault="00283C88">
            <w:pPr>
              <w:rPr>
                <w:sz w:val="18"/>
                <w:szCs w:val="18"/>
              </w:rPr>
            </w:pPr>
            <w:r>
              <w:rPr>
                <w:sz w:val="18"/>
                <w:szCs w:val="18"/>
              </w:rPr>
              <w:t>Основное мероприятие 1:</w:t>
            </w:r>
          </w:p>
        </w:tc>
        <w:tc>
          <w:tcPr>
            <w:tcW w:w="153"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642 945,69</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24 485,37</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26 400,00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88 632,51</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123 875,91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246 551,90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106 000,00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16 000,00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11 000,00</w:t>
            </w:r>
          </w:p>
        </w:tc>
        <w:tc>
          <w:tcPr>
            <w:tcW w:w="518"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372"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245"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27"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16"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13"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r>
      <w:tr w:rsidR="00283C88" w:rsidTr="00283C88">
        <w:trPr>
          <w:trHeight w:val="1260"/>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rPr>
                <w:sz w:val="18"/>
                <w:szCs w:val="18"/>
              </w:rPr>
            </w:pPr>
            <w:r>
              <w:rPr>
                <w:sz w:val="18"/>
                <w:szCs w:val="18"/>
              </w:rPr>
              <w:t>Мероприятия, направленные на обеспечение  пожарной безопасности</w:t>
            </w: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642 945,69</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24 485,37</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26 400,00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88 632,51</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123 875,91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246 551,90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106 000,00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16 000,00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11 000,00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212"/>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795"/>
        </w:trPr>
        <w:tc>
          <w:tcPr>
            <w:tcW w:w="86"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 </w:t>
            </w:r>
          </w:p>
        </w:tc>
        <w:tc>
          <w:tcPr>
            <w:tcW w:w="772" w:type="dxa"/>
            <w:tcBorders>
              <w:top w:val="nil"/>
              <w:left w:val="nil"/>
              <w:bottom w:val="single" w:sz="4" w:space="0" w:color="auto"/>
              <w:right w:val="single" w:sz="4" w:space="0" w:color="auto"/>
            </w:tcBorders>
            <w:shd w:val="clear" w:color="000000" w:fill="DDD9C3"/>
            <w:hideMark/>
          </w:tcPr>
          <w:p w:rsidR="00283C88" w:rsidRDefault="00283C88">
            <w:pPr>
              <w:rPr>
                <w:sz w:val="18"/>
                <w:szCs w:val="18"/>
              </w:rPr>
            </w:pPr>
            <w:r>
              <w:rPr>
                <w:sz w:val="18"/>
                <w:szCs w:val="18"/>
              </w:rPr>
              <w:t>Мероприятие 1:</w:t>
            </w:r>
          </w:p>
        </w:tc>
        <w:tc>
          <w:tcPr>
            <w:tcW w:w="153"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21 985,37</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21 985,37</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0,00</w:t>
            </w:r>
          </w:p>
        </w:tc>
        <w:tc>
          <w:tcPr>
            <w:tcW w:w="518"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Уровень обеспечения пожарной безопасности населенных пунктов</w:t>
            </w:r>
          </w:p>
        </w:tc>
        <w:tc>
          <w:tcPr>
            <w:tcW w:w="372"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color w:val="000000"/>
                <w:sz w:val="18"/>
                <w:szCs w:val="18"/>
              </w:rPr>
            </w:pPr>
            <w:r>
              <w:rPr>
                <w:color w:val="000000"/>
                <w:sz w:val="18"/>
                <w:szCs w:val="18"/>
              </w:rPr>
              <w:t>%</w:t>
            </w:r>
          </w:p>
        </w:tc>
        <w:tc>
          <w:tcPr>
            <w:tcW w:w="245"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color w:val="000000"/>
                <w:sz w:val="18"/>
                <w:szCs w:val="18"/>
              </w:rPr>
            </w:pPr>
            <w:r>
              <w:rPr>
                <w:color w:val="000000"/>
                <w:sz w:val="18"/>
                <w:szCs w:val="18"/>
              </w:rPr>
              <w:t> </w:t>
            </w:r>
          </w:p>
        </w:tc>
        <w:tc>
          <w:tcPr>
            <w:tcW w:w="225"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sz w:val="18"/>
                <w:szCs w:val="18"/>
              </w:rPr>
            </w:pPr>
            <w:r>
              <w:rPr>
                <w:sz w:val="18"/>
                <w:szCs w:val="18"/>
              </w:rPr>
              <w:t>90</w:t>
            </w:r>
          </w:p>
        </w:tc>
        <w:tc>
          <w:tcPr>
            <w:tcW w:w="230"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sz w:val="18"/>
                <w:szCs w:val="18"/>
              </w:rPr>
            </w:pPr>
            <w:r>
              <w:rPr>
                <w:sz w:val="18"/>
                <w:szCs w:val="18"/>
              </w:rPr>
              <w:t>0</w:t>
            </w:r>
          </w:p>
        </w:tc>
        <w:tc>
          <w:tcPr>
            <w:tcW w:w="227"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sz w:val="18"/>
                <w:szCs w:val="18"/>
              </w:rPr>
            </w:pPr>
            <w:r>
              <w:rPr>
                <w:sz w:val="18"/>
                <w:szCs w:val="18"/>
              </w:rPr>
              <w:t>0</w:t>
            </w:r>
          </w:p>
        </w:tc>
        <w:tc>
          <w:tcPr>
            <w:tcW w:w="216"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sz w:val="18"/>
                <w:szCs w:val="18"/>
              </w:rPr>
            </w:pPr>
            <w:r>
              <w:rPr>
                <w:sz w:val="18"/>
                <w:szCs w:val="18"/>
              </w:rPr>
              <w:t>0</w:t>
            </w:r>
          </w:p>
        </w:tc>
        <w:tc>
          <w:tcPr>
            <w:tcW w:w="213"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sz w:val="18"/>
                <w:szCs w:val="18"/>
              </w:rPr>
            </w:pPr>
            <w:r>
              <w:rPr>
                <w:sz w:val="18"/>
                <w:szCs w:val="18"/>
              </w:rPr>
              <w:t>0</w:t>
            </w:r>
          </w:p>
        </w:tc>
        <w:tc>
          <w:tcPr>
            <w:tcW w:w="210"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 </w:t>
            </w:r>
          </w:p>
        </w:tc>
        <w:tc>
          <w:tcPr>
            <w:tcW w:w="208"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sz w:val="18"/>
                <w:szCs w:val="18"/>
              </w:rPr>
            </w:pPr>
            <w:r>
              <w:rPr>
                <w:sz w:val="18"/>
                <w:szCs w:val="18"/>
              </w:rPr>
              <w:t> </w:t>
            </w:r>
          </w:p>
        </w:tc>
        <w:tc>
          <w:tcPr>
            <w:tcW w:w="205"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color w:val="000000"/>
                <w:sz w:val="18"/>
                <w:szCs w:val="18"/>
              </w:rPr>
            </w:pPr>
            <w:r>
              <w:rPr>
                <w:color w:val="000000"/>
                <w:sz w:val="18"/>
                <w:szCs w:val="18"/>
              </w:rPr>
              <w:t> </w:t>
            </w:r>
          </w:p>
        </w:tc>
        <w:tc>
          <w:tcPr>
            <w:tcW w:w="726"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color w:val="000000"/>
                <w:sz w:val="18"/>
                <w:szCs w:val="18"/>
              </w:rPr>
            </w:pPr>
            <w:r>
              <w:rPr>
                <w:color w:val="000000"/>
                <w:sz w:val="18"/>
                <w:szCs w:val="18"/>
              </w:rPr>
              <w:t> </w:t>
            </w:r>
          </w:p>
        </w:tc>
      </w:tr>
      <w:tr w:rsidR="00283C88" w:rsidTr="00283C88">
        <w:trPr>
          <w:trHeight w:val="870"/>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Укрепление материально-технической базы учреждений и организаций поселения</w:t>
            </w: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21 985,37</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21 985,37</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043"/>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600"/>
        </w:trPr>
        <w:tc>
          <w:tcPr>
            <w:tcW w:w="86"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 </w:t>
            </w:r>
          </w:p>
        </w:tc>
        <w:tc>
          <w:tcPr>
            <w:tcW w:w="772" w:type="dxa"/>
            <w:tcBorders>
              <w:top w:val="nil"/>
              <w:left w:val="nil"/>
              <w:bottom w:val="single" w:sz="4" w:space="0" w:color="auto"/>
              <w:right w:val="single" w:sz="4" w:space="0" w:color="auto"/>
            </w:tcBorders>
            <w:shd w:val="clear" w:color="000000" w:fill="DDD9C3"/>
            <w:hideMark/>
          </w:tcPr>
          <w:p w:rsidR="00283C88" w:rsidRDefault="00283C88">
            <w:pPr>
              <w:rPr>
                <w:sz w:val="18"/>
                <w:szCs w:val="18"/>
              </w:rPr>
            </w:pPr>
            <w:r>
              <w:rPr>
                <w:sz w:val="18"/>
                <w:szCs w:val="18"/>
              </w:rPr>
              <w:t>Мероприятие 2:</w:t>
            </w:r>
          </w:p>
        </w:tc>
        <w:tc>
          <w:tcPr>
            <w:tcW w:w="153"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620 960,32</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2 500,00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26 400,00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88 632,51</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123 875,91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246 551,90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106 000,00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16 000,00</w:t>
            </w:r>
          </w:p>
        </w:tc>
        <w:tc>
          <w:tcPr>
            <w:tcW w:w="335" w:type="dxa"/>
            <w:tcBorders>
              <w:top w:val="nil"/>
              <w:left w:val="nil"/>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11 000,00</w:t>
            </w:r>
          </w:p>
        </w:tc>
        <w:tc>
          <w:tcPr>
            <w:tcW w:w="518"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sz w:val="18"/>
                <w:szCs w:val="18"/>
              </w:rPr>
            </w:pPr>
            <w:r>
              <w:rPr>
                <w:sz w:val="18"/>
                <w:szCs w:val="18"/>
              </w:rPr>
              <w:t xml:space="preserve">Уровень защиты населения и территории поселения от ЧС </w:t>
            </w:r>
          </w:p>
        </w:tc>
        <w:tc>
          <w:tcPr>
            <w:tcW w:w="372"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color w:val="000000"/>
                <w:sz w:val="18"/>
                <w:szCs w:val="18"/>
              </w:rPr>
            </w:pPr>
            <w:r>
              <w:rPr>
                <w:color w:val="000000"/>
                <w:sz w:val="18"/>
                <w:szCs w:val="18"/>
              </w:rPr>
              <w:t>%</w:t>
            </w:r>
          </w:p>
        </w:tc>
        <w:tc>
          <w:tcPr>
            <w:tcW w:w="245"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color w:val="000000"/>
                <w:sz w:val="18"/>
                <w:szCs w:val="18"/>
              </w:rPr>
            </w:pPr>
            <w:r>
              <w:rPr>
                <w:color w:val="000000"/>
                <w:sz w:val="18"/>
                <w:szCs w:val="18"/>
              </w:rPr>
              <w:t> </w:t>
            </w:r>
          </w:p>
        </w:tc>
        <w:tc>
          <w:tcPr>
            <w:tcW w:w="225"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sz w:val="18"/>
                <w:szCs w:val="18"/>
              </w:rPr>
            </w:pPr>
            <w:r>
              <w:rPr>
                <w:sz w:val="18"/>
                <w:szCs w:val="18"/>
              </w:rPr>
              <w:t>90</w:t>
            </w:r>
          </w:p>
        </w:tc>
        <w:tc>
          <w:tcPr>
            <w:tcW w:w="230"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sz w:val="18"/>
                <w:szCs w:val="18"/>
              </w:rPr>
            </w:pPr>
            <w:r>
              <w:rPr>
                <w:sz w:val="18"/>
                <w:szCs w:val="18"/>
              </w:rPr>
              <w:t>0</w:t>
            </w:r>
          </w:p>
        </w:tc>
        <w:tc>
          <w:tcPr>
            <w:tcW w:w="227"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sz w:val="18"/>
                <w:szCs w:val="18"/>
              </w:rPr>
            </w:pPr>
            <w:r>
              <w:rPr>
                <w:sz w:val="18"/>
                <w:szCs w:val="18"/>
              </w:rPr>
              <w:t>100</w:t>
            </w:r>
          </w:p>
        </w:tc>
        <w:tc>
          <w:tcPr>
            <w:tcW w:w="216"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sz w:val="18"/>
                <w:szCs w:val="18"/>
              </w:rPr>
            </w:pPr>
            <w:r>
              <w:rPr>
                <w:sz w:val="18"/>
                <w:szCs w:val="18"/>
              </w:rPr>
              <w:t>100</w:t>
            </w:r>
          </w:p>
        </w:tc>
        <w:tc>
          <w:tcPr>
            <w:tcW w:w="213"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sz w:val="18"/>
                <w:szCs w:val="18"/>
              </w:rPr>
            </w:pPr>
            <w:r>
              <w:rPr>
                <w:sz w:val="18"/>
                <w:szCs w:val="18"/>
              </w:rPr>
              <w:t>100</w:t>
            </w:r>
          </w:p>
        </w:tc>
        <w:tc>
          <w:tcPr>
            <w:tcW w:w="210"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 </w:t>
            </w:r>
          </w:p>
        </w:tc>
        <w:tc>
          <w:tcPr>
            <w:tcW w:w="208"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sz w:val="18"/>
                <w:szCs w:val="18"/>
              </w:rPr>
            </w:pPr>
            <w:r>
              <w:rPr>
                <w:sz w:val="18"/>
                <w:szCs w:val="18"/>
              </w:rPr>
              <w:t> </w:t>
            </w:r>
          </w:p>
        </w:tc>
        <w:tc>
          <w:tcPr>
            <w:tcW w:w="205"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color w:val="000000"/>
                <w:sz w:val="18"/>
                <w:szCs w:val="18"/>
              </w:rPr>
            </w:pPr>
            <w:r>
              <w:rPr>
                <w:color w:val="000000"/>
                <w:sz w:val="18"/>
                <w:szCs w:val="18"/>
              </w:rPr>
              <w:t> </w:t>
            </w:r>
          </w:p>
        </w:tc>
        <w:tc>
          <w:tcPr>
            <w:tcW w:w="726" w:type="dxa"/>
            <w:vMerge w:val="restart"/>
            <w:tcBorders>
              <w:top w:val="nil"/>
              <w:left w:val="single" w:sz="4" w:space="0" w:color="auto"/>
              <w:bottom w:val="single" w:sz="4" w:space="0" w:color="auto"/>
              <w:right w:val="single" w:sz="4" w:space="0" w:color="auto"/>
            </w:tcBorders>
            <w:shd w:val="clear" w:color="000000" w:fill="DDD9C3"/>
            <w:noWrap/>
            <w:hideMark/>
          </w:tcPr>
          <w:p w:rsidR="00283C88" w:rsidRDefault="00283C88">
            <w:pPr>
              <w:jc w:val="center"/>
              <w:rPr>
                <w:color w:val="000000"/>
                <w:sz w:val="18"/>
                <w:szCs w:val="18"/>
              </w:rPr>
            </w:pPr>
            <w:r>
              <w:rPr>
                <w:color w:val="000000"/>
                <w:sz w:val="18"/>
                <w:szCs w:val="18"/>
              </w:rPr>
              <w:t> </w:t>
            </w:r>
          </w:p>
        </w:tc>
      </w:tr>
      <w:tr w:rsidR="00283C88" w:rsidTr="00283C88">
        <w:trPr>
          <w:trHeight w:val="870"/>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rPr>
                <w:sz w:val="18"/>
                <w:szCs w:val="18"/>
              </w:rPr>
            </w:pPr>
            <w:r>
              <w:rPr>
                <w:sz w:val="18"/>
                <w:szCs w:val="18"/>
              </w:rPr>
              <w:t>Предупреждение и защита населения поселения от чрезвычайных ситуаций</w:t>
            </w: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 xml:space="preserve">1. Налоговых и неналоговых доходов, </w:t>
            </w:r>
            <w:r>
              <w:rPr>
                <w:color w:val="000000"/>
                <w:sz w:val="18"/>
                <w:szCs w:val="18"/>
              </w:rPr>
              <w:lastRenderedPageBreak/>
              <w:t>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lastRenderedPageBreak/>
              <w:t>620 960,32</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2 500,00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26 400,00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88 632,51</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123 875,91</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246 551,90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106 000,00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16 000,00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11 000,00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020"/>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720"/>
        </w:trPr>
        <w:tc>
          <w:tcPr>
            <w:tcW w:w="858" w:type="dxa"/>
            <w:gridSpan w:val="2"/>
            <w:vMerge w:val="restart"/>
            <w:tcBorders>
              <w:top w:val="single" w:sz="4" w:space="0" w:color="auto"/>
              <w:left w:val="single" w:sz="4" w:space="0" w:color="auto"/>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 xml:space="preserve">Итого по подпрограмме 2  "Обеспечение пожарной безопасности  и защиты населения, территорий поселения от чрезвычайных  ситуаций    природного и техногенного характера" </w:t>
            </w:r>
          </w:p>
        </w:tc>
        <w:tc>
          <w:tcPr>
            <w:tcW w:w="153"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642 945,69</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24 485,37</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26 400,00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88 632,51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123 875,91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246 551,90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106 000,00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16 000,00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11 000,00</w:t>
            </w:r>
          </w:p>
        </w:tc>
        <w:tc>
          <w:tcPr>
            <w:tcW w:w="518"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372"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245"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30"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27"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16"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13"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10"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r>
      <w:tr w:rsidR="00283C88" w:rsidTr="00283C88">
        <w:trPr>
          <w:trHeight w:val="1260"/>
        </w:trPr>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642 945,69</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24 485,37</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26 400,00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88 632,51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123 875,91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246 551,90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106 000,00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16 000,00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11 000,00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720"/>
        </w:trPr>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825"/>
        </w:trPr>
        <w:tc>
          <w:tcPr>
            <w:tcW w:w="858" w:type="dxa"/>
            <w:gridSpan w:val="2"/>
            <w:tcBorders>
              <w:top w:val="single" w:sz="4" w:space="0" w:color="auto"/>
              <w:left w:val="single" w:sz="4" w:space="0" w:color="auto"/>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lastRenderedPageBreak/>
              <w:t xml:space="preserve">Задача 3 муниципальной программы </w:t>
            </w:r>
          </w:p>
        </w:tc>
        <w:tc>
          <w:tcPr>
            <w:tcW w:w="8527" w:type="dxa"/>
            <w:gridSpan w:val="26"/>
            <w:tcBorders>
              <w:top w:val="single" w:sz="4" w:space="0" w:color="auto"/>
              <w:left w:val="nil"/>
              <w:bottom w:val="single" w:sz="4" w:space="0" w:color="auto"/>
              <w:right w:val="single" w:sz="4" w:space="0" w:color="000000"/>
            </w:tcBorders>
            <w:shd w:val="clear" w:color="auto" w:fill="auto"/>
            <w:vAlign w:val="center"/>
            <w:hideMark/>
          </w:tcPr>
          <w:p w:rsidR="00283C88" w:rsidRDefault="00283C88">
            <w:pPr>
              <w:jc w:val="center"/>
              <w:rPr>
                <w:b/>
                <w:bCs/>
                <w:sz w:val="18"/>
                <w:szCs w:val="18"/>
              </w:rPr>
            </w:pPr>
            <w:r>
              <w:rPr>
                <w:b/>
                <w:bCs/>
                <w:sz w:val="18"/>
                <w:szCs w:val="18"/>
              </w:rPr>
              <w:t xml:space="preserve">Удовлетворение потребностей населения в качественных и доступных услугах в области культуры,  молодежной политики, физической культуры и спорта </w:t>
            </w:r>
          </w:p>
        </w:tc>
      </w:tr>
      <w:tr w:rsidR="00283C88" w:rsidTr="00283C88">
        <w:trPr>
          <w:trHeight w:val="1958"/>
        </w:trPr>
        <w:tc>
          <w:tcPr>
            <w:tcW w:w="858" w:type="dxa"/>
            <w:gridSpan w:val="2"/>
            <w:tcBorders>
              <w:top w:val="single" w:sz="4" w:space="0" w:color="auto"/>
              <w:left w:val="single" w:sz="4" w:space="0" w:color="auto"/>
              <w:bottom w:val="single" w:sz="4" w:space="0" w:color="auto"/>
              <w:right w:val="single" w:sz="4" w:space="0" w:color="auto"/>
            </w:tcBorders>
            <w:shd w:val="clear" w:color="000000" w:fill="92D050"/>
            <w:hideMark/>
          </w:tcPr>
          <w:p w:rsidR="00283C88" w:rsidRDefault="00283C88">
            <w:pPr>
              <w:rPr>
                <w:color w:val="000000"/>
                <w:sz w:val="18"/>
                <w:szCs w:val="18"/>
              </w:rPr>
            </w:pPr>
            <w:r>
              <w:rPr>
                <w:color w:val="000000"/>
                <w:sz w:val="18"/>
                <w:szCs w:val="18"/>
              </w:rPr>
              <w:t xml:space="preserve">Цель подпрограммы 3.                                Развитие культуры, физической культуры и спорта,  молодежной политики на территории  Воронцовского сельского поселения" </w:t>
            </w:r>
          </w:p>
        </w:tc>
        <w:tc>
          <w:tcPr>
            <w:tcW w:w="8527" w:type="dxa"/>
            <w:gridSpan w:val="26"/>
            <w:tcBorders>
              <w:top w:val="single" w:sz="4" w:space="0" w:color="auto"/>
              <w:left w:val="nil"/>
              <w:bottom w:val="single" w:sz="4" w:space="0" w:color="auto"/>
              <w:right w:val="single" w:sz="4" w:space="0" w:color="000000"/>
            </w:tcBorders>
            <w:shd w:val="clear" w:color="000000" w:fill="92D050"/>
            <w:vAlign w:val="center"/>
            <w:hideMark/>
          </w:tcPr>
          <w:p w:rsidR="00283C88" w:rsidRDefault="00283C88">
            <w:pPr>
              <w:jc w:val="center"/>
              <w:rPr>
                <w:b/>
                <w:bCs/>
                <w:color w:val="000000"/>
                <w:sz w:val="18"/>
                <w:szCs w:val="18"/>
              </w:rPr>
            </w:pPr>
            <w:r>
              <w:rPr>
                <w:b/>
                <w:bCs/>
                <w:color w:val="000000"/>
                <w:sz w:val="18"/>
                <w:szCs w:val="18"/>
              </w:rPr>
              <w:t xml:space="preserve">Создание условий, обеспечивающих удовлетворение потребностей населения в качественных услугах в сфере культуры, молодежной политики, физической культуры и спорта </w:t>
            </w:r>
          </w:p>
        </w:tc>
      </w:tr>
      <w:tr w:rsidR="00283C88" w:rsidTr="00283C88">
        <w:trPr>
          <w:trHeight w:val="675"/>
        </w:trPr>
        <w:tc>
          <w:tcPr>
            <w:tcW w:w="86"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 </w:t>
            </w:r>
          </w:p>
        </w:tc>
        <w:tc>
          <w:tcPr>
            <w:tcW w:w="772"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 xml:space="preserve">Задача 1  подпрограммы 3 муниципальной программы   </w:t>
            </w:r>
            <w:r>
              <w:rPr>
                <w:b/>
                <w:bCs/>
                <w:color w:val="000000"/>
                <w:sz w:val="18"/>
                <w:szCs w:val="18"/>
              </w:rPr>
              <w:t>Организация и проведение физкультурно-оздоровительных мероприятий и мероприятий для детей и молодежи, информирование населения по вопросам противодействия терроризму и экстремизму</w:t>
            </w:r>
          </w:p>
        </w:tc>
        <w:tc>
          <w:tcPr>
            <w:tcW w:w="153"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1 535 852,89</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52 450,00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198 676,43</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88 943,00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171 932,00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475 462,56</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180 888,90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245 500,00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65 500,00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56 500,00</w:t>
            </w:r>
          </w:p>
        </w:tc>
        <w:tc>
          <w:tcPr>
            <w:tcW w:w="518"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372"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4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3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27"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6"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3"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r>
      <w:tr w:rsidR="00283C88" w:rsidTr="00283C88">
        <w:trPr>
          <w:trHeight w:val="1035"/>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1 535 852,89</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52 450,00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198 676,43</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88 943,00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171 932,00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475 462,56</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180 888,90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245 500,00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65 500,00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56 500,00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560"/>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675"/>
        </w:trPr>
        <w:tc>
          <w:tcPr>
            <w:tcW w:w="86" w:type="dxa"/>
            <w:vMerge w:val="restart"/>
            <w:tcBorders>
              <w:top w:val="nil"/>
              <w:left w:val="single" w:sz="4" w:space="0" w:color="auto"/>
              <w:bottom w:val="single" w:sz="4" w:space="0" w:color="000000"/>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 </w:t>
            </w:r>
          </w:p>
        </w:tc>
        <w:tc>
          <w:tcPr>
            <w:tcW w:w="772" w:type="dxa"/>
            <w:tcBorders>
              <w:top w:val="nil"/>
              <w:left w:val="nil"/>
              <w:bottom w:val="single" w:sz="4" w:space="0" w:color="auto"/>
              <w:right w:val="single" w:sz="4" w:space="0" w:color="auto"/>
            </w:tcBorders>
            <w:shd w:val="clear" w:color="auto" w:fill="auto"/>
            <w:hideMark/>
          </w:tcPr>
          <w:p w:rsidR="00283C88" w:rsidRDefault="00283C88">
            <w:pPr>
              <w:rPr>
                <w:sz w:val="18"/>
                <w:szCs w:val="18"/>
              </w:rPr>
            </w:pPr>
            <w:r>
              <w:rPr>
                <w:sz w:val="18"/>
                <w:szCs w:val="18"/>
              </w:rPr>
              <w:t>Основное мероприятие:</w:t>
            </w:r>
          </w:p>
        </w:tc>
        <w:tc>
          <w:tcPr>
            <w:tcW w:w="153" w:type="dxa"/>
            <w:vMerge w:val="restart"/>
            <w:tcBorders>
              <w:top w:val="nil"/>
              <w:left w:val="single" w:sz="4" w:space="0" w:color="auto"/>
              <w:bottom w:val="single" w:sz="4" w:space="0" w:color="000000"/>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000000"/>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000000"/>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 xml:space="preserve">Администрация Воронцовского </w:t>
            </w:r>
            <w:r>
              <w:rPr>
                <w:color w:val="000000"/>
                <w:sz w:val="18"/>
                <w:szCs w:val="18"/>
              </w:rPr>
              <w:lastRenderedPageBreak/>
              <w:t>сельского поселения</w:t>
            </w: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lastRenderedPageBreak/>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1 535 852,89</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52 450,00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198 676,43</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88 943,00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171 932,00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475 462,56</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180 888,90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245 500,00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65 500,00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56 500,00</w:t>
            </w:r>
          </w:p>
        </w:tc>
        <w:tc>
          <w:tcPr>
            <w:tcW w:w="518" w:type="dxa"/>
            <w:vMerge w:val="restart"/>
            <w:tcBorders>
              <w:top w:val="nil"/>
              <w:left w:val="single" w:sz="4" w:space="0" w:color="auto"/>
              <w:bottom w:val="single" w:sz="4" w:space="0" w:color="000000"/>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372" w:type="dxa"/>
            <w:vMerge w:val="restart"/>
            <w:tcBorders>
              <w:top w:val="nil"/>
              <w:left w:val="single" w:sz="4" w:space="0" w:color="auto"/>
              <w:bottom w:val="single" w:sz="4" w:space="0" w:color="000000"/>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245" w:type="dxa"/>
            <w:vMerge w:val="restart"/>
            <w:tcBorders>
              <w:top w:val="nil"/>
              <w:left w:val="single" w:sz="4" w:space="0" w:color="auto"/>
              <w:bottom w:val="single" w:sz="4" w:space="0" w:color="000000"/>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83C88" w:rsidRDefault="00283C88">
            <w:pPr>
              <w:jc w:val="center"/>
              <w:rPr>
                <w:sz w:val="18"/>
                <w:szCs w:val="18"/>
              </w:rPr>
            </w:pPr>
            <w:r>
              <w:rPr>
                <w:sz w:val="18"/>
                <w:szCs w:val="18"/>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27" w:type="dxa"/>
            <w:vMerge w:val="restart"/>
            <w:tcBorders>
              <w:top w:val="nil"/>
              <w:left w:val="single" w:sz="4" w:space="0" w:color="auto"/>
              <w:bottom w:val="single" w:sz="4" w:space="0" w:color="000000"/>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16" w:type="dxa"/>
            <w:vMerge w:val="restart"/>
            <w:tcBorders>
              <w:top w:val="nil"/>
              <w:left w:val="single" w:sz="4" w:space="0" w:color="auto"/>
              <w:bottom w:val="single" w:sz="4" w:space="0" w:color="000000"/>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13" w:type="dxa"/>
            <w:vMerge w:val="restart"/>
            <w:tcBorders>
              <w:top w:val="nil"/>
              <w:left w:val="single" w:sz="4" w:space="0" w:color="auto"/>
              <w:bottom w:val="single" w:sz="4" w:space="0" w:color="000000"/>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10" w:type="dxa"/>
            <w:vMerge w:val="restart"/>
            <w:tcBorders>
              <w:top w:val="nil"/>
              <w:left w:val="single" w:sz="4" w:space="0" w:color="auto"/>
              <w:bottom w:val="single" w:sz="4" w:space="0" w:color="000000"/>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000000"/>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000000"/>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000000"/>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r>
      <w:tr w:rsidR="00283C88" w:rsidTr="00283C88">
        <w:trPr>
          <w:trHeight w:val="675"/>
        </w:trPr>
        <w:tc>
          <w:tcPr>
            <w:tcW w:w="86"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772" w:type="dxa"/>
            <w:vMerge w:val="restart"/>
            <w:tcBorders>
              <w:top w:val="nil"/>
              <w:left w:val="single" w:sz="4" w:space="0" w:color="auto"/>
              <w:bottom w:val="single" w:sz="4" w:space="0" w:color="000000"/>
              <w:right w:val="single" w:sz="4" w:space="0" w:color="auto"/>
            </w:tcBorders>
            <w:shd w:val="clear" w:color="auto" w:fill="auto"/>
            <w:hideMark/>
          </w:tcPr>
          <w:p w:rsidR="00283C88" w:rsidRDefault="00283C88">
            <w:pPr>
              <w:rPr>
                <w:sz w:val="18"/>
                <w:szCs w:val="18"/>
              </w:rPr>
            </w:pPr>
            <w:r>
              <w:rPr>
                <w:sz w:val="18"/>
                <w:szCs w:val="18"/>
              </w:rPr>
              <w:t>Развитие массового спорта</w:t>
            </w:r>
          </w:p>
        </w:tc>
        <w:tc>
          <w:tcPr>
            <w:tcW w:w="153"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1 535 852,89</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52 450,00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198 676,43</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88 943,00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171 932,00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475 462,56</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180 888,90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245 500,00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65 500,00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56 500,00</w:t>
            </w:r>
          </w:p>
        </w:tc>
        <w:tc>
          <w:tcPr>
            <w:tcW w:w="518"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000000"/>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000000"/>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000000"/>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000000"/>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000000"/>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000000"/>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r>
      <w:tr w:rsidR="00283C88" w:rsidTr="00283C88">
        <w:trPr>
          <w:trHeight w:val="675"/>
        </w:trPr>
        <w:tc>
          <w:tcPr>
            <w:tcW w:w="86"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000000"/>
              <w:right w:val="single" w:sz="4" w:space="0" w:color="auto"/>
            </w:tcBorders>
            <w:vAlign w:val="center"/>
            <w:hideMark/>
          </w:tcPr>
          <w:p w:rsidR="00283C88" w:rsidRDefault="00283C88">
            <w:pPr>
              <w:rPr>
                <w:sz w:val="18"/>
                <w:szCs w:val="18"/>
              </w:rPr>
            </w:pPr>
          </w:p>
        </w:tc>
        <w:tc>
          <w:tcPr>
            <w:tcW w:w="153"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000000"/>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000000"/>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000000"/>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000000"/>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000000"/>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000000"/>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r>
      <w:tr w:rsidR="00283C88" w:rsidTr="00283C88">
        <w:trPr>
          <w:trHeight w:val="675"/>
        </w:trPr>
        <w:tc>
          <w:tcPr>
            <w:tcW w:w="86"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 </w:t>
            </w:r>
          </w:p>
        </w:tc>
        <w:tc>
          <w:tcPr>
            <w:tcW w:w="772" w:type="dxa"/>
            <w:tcBorders>
              <w:top w:val="nil"/>
              <w:left w:val="nil"/>
              <w:bottom w:val="single" w:sz="4" w:space="0" w:color="auto"/>
              <w:right w:val="single" w:sz="4" w:space="0" w:color="auto"/>
            </w:tcBorders>
            <w:shd w:val="clear" w:color="000000" w:fill="DDD9C3"/>
            <w:hideMark/>
          </w:tcPr>
          <w:p w:rsidR="00283C88" w:rsidRDefault="00283C88">
            <w:pPr>
              <w:rPr>
                <w:sz w:val="18"/>
                <w:szCs w:val="18"/>
              </w:rPr>
            </w:pPr>
            <w:r>
              <w:rPr>
                <w:sz w:val="18"/>
                <w:szCs w:val="18"/>
              </w:rPr>
              <w:t>Мероприятие 1:</w:t>
            </w:r>
          </w:p>
        </w:tc>
        <w:tc>
          <w:tcPr>
            <w:tcW w:w="153"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756 016,83</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52 450,00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117 441,43</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58 443,00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97 667,00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106 156,50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67 858,90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152 000,00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52 000,00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52 000,00</w:t>
            </w:r>
          </w:p>
        </w:tc>
        <w:tc>
          <w:tcPr>
            <w:tcW w:w="518"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Увеличение доли жителей Воронцовского сельского поселения систематически занимающихся физической культурой и спортом, в общей численности населения</w:t>
            </w:r>
          </w:p>
        </w:tc>
        <w:tc>
          <w:tcPr>
            <w:tcW w:w="372"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w:t>
            </w:r>
          </w:p>
        </w:tc>
        <w:tc>
          <w:tcPr>
            <w:tcW w:w="24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10</w:t>
            </w:r>
          </w:p>
        </w:tc>
        <w:tc>
          <w:tcPr>
            <w:tcW w:w="230"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10</w:t>
            </w:r>
          </w:p>
        </w:tc>
        <w:tc>
          <w:tcPr>
            <w:tcW w:w="227"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10</w:t>
            </w:r>
          </w:p>
        </w:tc>
        <w:tc>
          <w:tcPr>
            <w:tcW w:w="216"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w:t>
            </w:r>
          </w:p>
        </w:tc>
        <w:tc>
          <w:tcPr>
            <w:tcW w:w="213"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 </w:t>
            </w:r>
          </w:p>
        </w:tc>
        <w:tc>
          <w:tcPr>
            <w:tcW w:w="208"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 </w:t>
            </w:r>
          </w:p>
        </w:tc>
        <w:tc>
          <w:tcPr>
            <w:tcW w:w="20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0</w:t>
            </w:r>
          </w:p>
        </w:tc>
        <w:tc>
          <w:tcPr>
            <w:tcW w:w="726"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0</w:t>
            </w:r>
          </w:p>
        </w:tc>
      </w:tr>
      <w:tr w:rsidR="00283C88" w:rsidTr="00283C88">
        <w:trPr>
          <w:trHeight w:val="675"/>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rPr>
                <w:sz w:val="18"/>
                <w:szCs w:val="18"/>
              </w:rPr>
            </w:pPr>
            <w:r>
              <w:rPr>
                <w:sz w:val="18"/>
                <w:szCs w:val="18"/>
              </w:rPr>
              <w:t>Проведение массовых спортивно-оздоровительных мероприятий, спортивно-культурных праздников</w:t>
            </w: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756 016,83</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52 450,00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117 441,43</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58 443,00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97 667,00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106 156,50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67 858,90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152 000,00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52 000,00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52 000,00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992"/>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930"/>
        </w:trPr>
        <w:tc>
          <w:tcPr>
            <w:tcW w:w="86"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 </w:t>
            </w:r>
          </w:p>
        </w:tc>
        <w:tc>
          <w:tcPr>
            <w:tcW w:w="772" w:type="dxa"/>
            <w:tcBorders>
              <w:top w:val="nil"/>
              <w:left w:val="nil"/>
              <w:bottom w:val="single" w:sz="4" w:space="0" w:color="auto"/>
              <w:right w:val="single" w:sz="4" w:space="0" w:color="auto"/>
            </w:tcBorders>
            <w:shd w:val="clear" w:color="000000" w:fill="DDD9C3"/>
            <w:hideMark/>
          </w:tcPr>
          <w:p w:rsidR="00283C88" w:rsidRDefault="00283C88">
            <w:pPr>
              <w:rPr>
                <w:sz w:val="18"/>
                <w:szCs w:val="18"/>
              </w:rPr>
            </w:pPr>
            <w:r>
              <w:rPr>
                <w:sz w:val="18"/>
                <w:szCs w:val="18"/>
              </w:rPr>
              <w:t>Мероприятие 2:</w:t>
            </w:r>
          </w:p>
        </w:tc>
        <w:tc>
          <w:tcPr>
            <w:tcW w:w="153"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410 530,00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81 235,00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30 500,00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74 265,00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113 030,00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93 500,00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13 500,00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4 500,00</w:t>
            </w:r>
          </w:p>
        </w:tc>
        <w:tc>
          <w:tcPr>
            <w:tcW w:w="518"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Увеличение обеспеченности спортивным инвентарем</w:t>
            </w:r>
          </w:p>
        </w:tc>
        <w:tc>
          <w:tcPr>
            <w:tcW w:w="372"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ед.</w:t>
            </w:r>
          </w:p>
        </w:tc>
        <w:tc>
          <w:tcPr>
            <w:tcW w:w="24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w:t>
            </w:r>
          </w:p>
        </w:tc>
        <w:tc>
          <w:tcPr>
            <w:tcW w:w="230"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3</w:t>
            </w:r>
          </w:p>
        </w:tc>
        <w:tc>
          <w:tcPr>
            <w:tcW w:w="227"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3</w:t>
            </w:r>
          </w:p>
        </w:tc>
        <w:tc>
          <w:tcPr>
            <w:tcW w:w="216"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w:t>
            </w:r>
          </w:p>
        </w:tc>
        <w:tc>
          <w:tcPr>
            <w:tcW w:w="213" w:type="dxa"/>
            <w:vMerge w:val="restart"/>
            <w:tcBorders>
              <w:top w:val="nil"/>
              <w:left w:val="single" w:sz="4" w:space="0" w:color="auto"/>
              <w:bottom w:val="single" w:sz="4" w:space="0" w:color="auto"/>
              <w:right w:val="single" w:sz="4" w:space="0" w:color="auto"/>
            </w:tcBorders>
            <w:shd w:val="clear" w:color="000000" w:fill="DDD9C3"/>
            <w:noWrap/>
            <w:vAlign w:val="center"/>
            <w:hideMark/>
          </w:tcPr>
          <w:p w:rsidR="00283C88" w:rsidRDefault="00283C88">
            <w:pPr>
              <w:jc w:val="center"/>
              <w:rPr>
                <w:sz w:val="18"/>
                <w:szCs w:val="18"/>
              </w:rPr>
            </w:pPr>
            <w:r>
              <w:rPr>
                <w:sz w:val="18"/>
                <w:szCs w:val="18"/>
              </w:rPr>
              <w:t>0</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 </w:t>
            </w:r>
          </w:p>
        </w:tc>
        <w:tc>
          <w:tcPr>
            <w:tcW w:w="208"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 </w:t>
            </w:r>
          </w:p>
        </w:tc>
        <w:tc>
          <w:tcPr>
            <w:tcW w:w="20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0</w:t>
            </w:r>
          </w:p>
        </w:tc>
        <w:tc>
          <w:tcPr>
            <w:tcW w:w="726"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0</w:t>
            </w:r>
          </w:p>
        </w:tc>
      </w:tr>
      <w:tr w:rsidR="00283C88" w:rsidTr="00283C88">
        <w:trPr>
          <w:trHeight w:val="675"/>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rPr>
                <w:sz w:val="18"/>
                <w:szCs w:val="18"/>
              </w:rPr>
            </w:pPr>
            <w:r>
              <w:rPr>
                <w:sz w:val="18"/>
                <w:szCs w:val="18"/>
              </w:rPr>
              <w:t>Укрепление материально-технической базы учреждений в сфере физической культуры и спорта</w:t>
            </w: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410 530,00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81 235,00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30 500,00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74 265,00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113 030,00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93 500,00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13 500,00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4 500,00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560"/>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675"/>
        </w:trPr>
        <w:tc>
          <w:tcPr>
            <w:tcW w:w="86"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 </w:t>
            </w:r>
          </w:p>
        </w:tc>
        <w:tc>
          <w:tcPr>
            <w:tcW w:w="772" w:type="dxa"/>
            <w:tcBorders>
              <w:top w:val="nil"/>
              <w:left w:val="nil"/>
              <w:bottom w:val="single" w:sz="4" w:space="0" w:color="auto"/>
              <w:right w:val="single" w:sz="4" w:space="0" w:color="auto"/>
            </w:tcBorders>
            <w:shd w:val="clear" w:color="000000" w:fill="DDD9C3"/>
            <w:hideMark/>
          </w:tcPr>
          <w:p w:rsidR="00283C88" w:rsidRDefault="00283C88">
            <w:pPr>
              <w:rPr>
                <w:sz w:val="18"/>
                <w:szCs w:val="18"/>
              </w:rPr>
            </w:pPr>
            <w:r>
              <w:rPr>
                <w:sz w:val="18"/>
                <w:szCs w:val="18"/>
              </w:rPr>
              <w:t>Мероприятие 3:</w:t>
            </w:r>
          </w:p>
        </w:tc>
        <w:tc>
          <w:tcPr>
            <w:tcW w:w="153"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369 306,06</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369 306,06</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518"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Количество отремонтированных объектов</w:t>
            </w:r>
          </w:p>
        </w:tc>
        <w:tc>
          <w:tcPr>
            <w:tcW w:w="372"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ед.</w:t>
            </w:r>
          </w:p>
        </w:tc>
        <w:tc>
          <w:tcPr>
            <w:tcW w:w="24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w:t>
            </w:r>
          </w:p>
        </w:tc>
        <w:tc>
          <w:tcPr>
            <w:tcW w:w="230"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w:t>
            </w:r>
          </w:p>
        </w:tc>
        <w:tc>
          <w:tcPr>
            <w:tcW w:w="227"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w:t>
            </w:r>
          </w:p>
        </w:tc>
        <w:tc>
          <w:tcPr>
            <w:tcW w:w="216"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w:t>
            </w:r>
          </w:p>
        </w:tc>
        <w:tc>
          <w:tcPr>
            <w:tcW w:w="213"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w:t>
            </w:r>
          </w:p>
        </w:tc>
        <w:tc>
          <w:tcPr>
            <w:tcW w:w="210"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r>
      <w:tr w:rsidR="00283C88" w:rsidTr="00283C88">
        <w:trPr>
          <w:trHeight w:val="675"/>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rPr>
                <w:sz w:val="18"/>
                <w:szCs w:val="18"/>
              </w:rPr>
            </w:pPr>
            <w:r>
              <w:rPr>
                <w:sz w:val="18"/>
                <w:szCs w:val="18"/>
              </w:rPr>
              <w:t>Содержание, ремонт спортивных объектов</w:t>
            </w: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 xml:space="preserve">1. Налоговых и неналоговых доходов, </w:t>
            </w:r>
            <w:r>
              <w:rPr>
                <w:color w:val="000000"/>
                <w:sz w:val="18"/>
                <w:szCs w:val="18"/>
              </w:rPr>
              <w:lastRenderedPageBreak/>
              <w:t>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lastRenderedPageBreak/>
              <w:t>369 306,06</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369 306,06</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365"/>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885"/>
        </w:trPr>
        <w:tc>
          <w:tcPr>
            <w:tcW w:w="86"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 </w:t>
            </w:r>
          </w:p>
        </w:tc>
        <w:tc>
          <w:tcPr>
            <w:tcW w:w="772" w:type="dxa"/>
            <w:tcBorders>
              <w:top w:val="nil"/>
              <w:left w:val="nil"/>
              <w:bottom w:val="single" w:sz="4" w:space="0" w:color="auto"/>
              <w:right w:val="single" w:sz="4" w:space="0" w:color="auto"/>
            </w:tcBorders>
            <w:shd w:val="clear" w:color="000000" w:fill="FFFF00"/>
            <w:hideMark/>
          </w:tcPr>
          <w:p w:rsidR="00283C88" w:rsidRDefault="00283C88">
            <w:pPr>
              <w:rPr>
                <w:sz w:val="18"/>
                <w:szCs w:val="18"/>
              </w:rPr>
            </w:pPr>
            <w:r>
              <w:rPr>
                <w:sz w:val="18"/>
                <w:szCs w:val="18"/>
              </w:rPr>
              <w:t>Задача 2 подпрограммы 3 муниципальной программы:</w:t>
            </w:r>
          </w:p>
        </w:tc>
        <w:tc>
          <w:tcPr>
            <w:tcW w:w="153"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34 201,60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1 662,00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22 456,00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6 583,60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1 500,00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1 000,00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1 000,00</w:t>
            </w:r>
          </w:p>
        </w:tc>
        <w:tc>
          <w:tcPr>
            <w:tcW w:w="518"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372"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245"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30"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27"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16"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13"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10"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r>
      <w:tr w:rsidR="00283C88" w:rsidTr="00283C88">
        <w:trPr>
          <w:trHeight w:val="420"/>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rPr>
                <w:sz w:val="18"/>
                <w:szCs w:val="18"/>
              </w:rPr>
            </w:pPr>
            <w:r>
              <w:rPr>
                <w:sz w:val="18"/>
                <w:szCs w:val="18"/>
              </w:rPr>
              <w:t>Формирование потребности у молодежи в здоровом образе жизни, поддержка интеллектуального и духовного развития молодежи</w:t>
            </w: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34 201,60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1 662,00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22 456,00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6 583,60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1 500,00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1 000,00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1 000,00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065"/>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2. Поступлений целевого характера из областного бюджет</w:t>
            </w:r>
            <w:r>
              <w:rPr>
                <w:color w:val="000000"/>
                <w:sz w:val="18"/>
                <w:szCs w:val="18"/>
              </w:rPr>
              <w:lastRenderedPageBreak/>
              <w:t>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lastRenderedPageBreak/>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795"/>
        </w:trPr>
        <w:tc>
          <w:tcPr>
            <w:tcW w:w="86"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lastRenderedPageBreak/>
              <w:t> </w:t>
            </w:r>
          </w:p>
        </w:tc>
        <w:tc>
          <w:tcPr>
            <w:tcW w:w="772" w:type="dxa"/>
            <w:tcBorders>
              <w:top w:val="nil"/>
              <w:left w:val="nil"/>
              <w:bottom w:val="single" w:sz="4" w:space="0" w:color="auto"/>
              <w:right w:val="single" w:sz="4" w:space="0" w:color="auto"/>
            </w:tcBorders>
            <w:shd w:val="clear" w:color="auto" w:fill="auto"/>
            <w:hideMark/>
          </w:tcPr>
          <w:p w:rsidR="00283C88" w:rsidRDefault="00283C88">
            <w:pPr>
              <w:rPr>
                <w:sz w:val="18"/>
                <w:szCs w:val="18"/>
              </w:rPr>
            </w:pPr>
            <w:r>
              <w:rPr>
                <w:sz w:val="18"/>
                <w:szCs w:val="18"/>
              </w:rPr>
              <w:t>Основное мероприятие:</w:t>
            </w:r>
          </w:p>
        </w:tc>
        <w:tc>
          <w:tcPr>
            <w:tcW w:w="153"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34 201,60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1 662,00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22 456,00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6 583,60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1 500,00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1 000,00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1 000,00</w:t>
            </w:r>
          </w:p>
        </w:tc>
        <w:tc>
          <w:tcPr>
            <w:tcW w:w="518"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color w:val="000000"/>
                <w:sz w:val="18"/>
                <w:szCs w:val="18"/>
              </w:rPr>
            </w:pPr>
            <w:r>
              <w:rPr>
                <w:color w:val="000000"/>
                <w:sz w:val="18"/>
                <w:szCs w:val="18"/>
              </w:rPr>
              <w:t>Х</w:t>
            </w:r>
          </w:p>
        </w:tc>
        <w:tc>
          <w:tcPr>
            <w:tcW w:w="372"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color w:val="000000"/>
                <w:sz w:val="18"/>
                <w:szCs w:val="18"/>
              </w:rPr>
            </w:pPr>
            <w:r>
              <w:rPr>
                <w:color w:val="000000"/>
                <w:sz w:val="18"/>
                <w:szCs w:val="18"/>
              </w:rPr>
              <w:t>Х</w:t>
            </w:r>
          </w:p>
        </w:tc>
        <w:tc>
          <w:tcPr>
            <w:tcW w:w="245"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FFFFFF"/>
            <w:noWrap/>
            <w:hideMark/>
          </w:tcPr>
          <w:p w:rsidR="00283C88" w:rsidRDefault="00283C88">
            <w:pPr>
              <w:jc w:val="center"/>
              <w:rPr>
                <w:sz w:val="18"/>
                <w:szCs w:val="18"/>
              </w:rPr>
            </w:pPr>
            <w:r>
              <w:rPr>
                <w:sz w:val="18"/>
                <w:szCs w:val="18"/>
              </w:rPr>
              <w:t>Х</w:t>
            </w:r>
          </w:p>
        </w:tc>
        <w:tc>
          <w:tcPr>
            <w:tcW w:w="230"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sz w:val="18"/>
                <w:szCs w:val="18"/>
              </w:rPr>
            </w:pPr>
            <w:r>
              <w:rPr>
                <w:sz w:val="18"/>
                <w:szCs w:val="18"/>
              </w:rPr>
              <w:t>Х</w:t>
            </w:r>
          </w:p>
        </w:tc>
        <w:tc>
          <w:tcPr>
            <w:tcW w:w="227"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sz w:val="18"/>
                <w:szCs w:val="18"/>
              </w:rPr>
            </w:pPr>
            <w:r>
              <w:rPr>
                <w:sz w:val="18"/>
                <w:szCs w:val="18"/>
              </w:rPr>
              <w:t>Х</w:t>
            </w:r>
          </w:p>
        </w:tc>
        <w:tc>
          <w:tcPr>
            <w:tcW w:w="216"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sz w:val="18"/>
                <w:szCs w:val="18"/>
              </w:rPr>
            </w:pPr>
            <w:r>
              <w:rPr>
                <w:sz w:val="18"/>
                <w:szCs w:val="18"/>
              </w:rPr>
              <w:t>Х</w:t>
            </w:r>
          </w:p>
        </w:tc>
        <w:tc>
          <w:tcPr>
            <w:tcW w:w="213"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sz w:val="18"/>
                <w:szCs w:val="18"/>
              </w:rPr>
            </w:pPr>
            <w:r>
              <w:rPr>
                <w:sz w:val="18"/>
                <w:szCs w:val="18"/>
              </w:rPr>
              <w:t>Х</w:t>
            </w:r>
          </w:p>
        </w:tc>
        <w:tc>
          <w:tcPr>
            <w:tcW w:w="210"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color w:val="000000"/>
                <w:sz w:val="18"/>
                <w:szCs w:val="18"/>
              </w:rPr>
            </w:pPr>
            <w:r>
              <w:rPr>
                <w:color w:val="000000"/>
                <w:sz w:val="18"/>
                <w:szCs w:val="18"/>
              </w:rPr>
              <w:t>Х</w:t>
            </w:r>
          </w:p>
        </w:tc>
      </w:tr>
      <w:tr w:rsidR="00283C88" w:rsidTr="00283C88">
        <w:trPr>
          <w:trHeight w:val="405"/>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rPr>
                <w:sz w:val="18"/>
                <w:szCs w:val="18"/>
              </w:rPr>
            </w:pPr>
            <w:r>
              <w:rPr>
                <w:sz w:val="18"/>
                <w:szCs w:val="18"/>
              </w:rPr>
              <w:t>Развитие молодежной политики</w:t>
            </w: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34 201,60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1 662,00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22 456,00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6 583,60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1 500,00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1 000,00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1 000,00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320"/>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429"/>
        </w:trPr>
        <w:tc>
          <w:tcPr>
            <w:tcW w:w="86"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 </w:t>
            </w:r>
          </w:p>
        </w:tc>
        <w:tc>
          <w:tcPr>
            <w:tcW w:w="772" w:type="dxa"/>
            <w:tcBorders>
              <w:top w:val="nil"/>
              <w:left w:val="nil"/>
              <w:bottom w:val="single" w:sz="4" w:space="0" w:color="auto"/>
              <w:right w:val="single" w:sz="4" w:space="0" w:color="auto"/>
            </w:tcBorders>
            <w:shd w:val="clear" w:color="000000" w:fill="DDD9C3"/>
            <w:hideMark/>
          </w:tcPr>
          <w:p w:rsidR="00283C88" w:rsidRDefault="00283C88">
            <w:pPr>
              <w:rPr>
                <w:sz w:val="18"/>
                <w:szCs w:val="18"/>
              </w:rPr>
            </w:pPr>
            <w:r>
              <w:rPr>
                <w:sz w:val="18"/>
                <w:szCs w:val="18"/>
              </w:rPr>
              <w:t>Мероприятие 1:</w:t>
            </w:r>
          </w:p>
        </w:tc>
        <w:tc>
          <w:tcPr>
            <w:tcW w:w="153"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10 245,60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1 662,00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6 583,60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1 000,00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500,00</w:t>
            </w:r>
          </w:p>
        </w:tc>
        <w:tc>
          <w:tcPr>
            <w:tcW w:w="518"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Удельный вес численности молодых людей в возрасте от 14 до 30 лет, участвующих в деятельности молодежных общественных организаций и объединений</w:t>
            </w:r>
            <w:r>
              <w:rPr>
                <w:color w:val="000000"/>
                <w:sz w:val="18"/>
                <w:szCs w:val="18"/>
              </w:rPr>
              <w:lastRenderedPageBreak/>
              <w:t>, в общей численности молодежи в возрасте от 14 до 30 лет</w:t>
            </w:r>
          </w:p>
        </w:tc>
        <w:tc>
          <w:tcPr>
            <w:tcW w:w="372"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lastRenderedPageBreak/>
              <w:t>%</w:t>
            </w:r>
          </w:p>
        </w:tc>
        <w:tc>
          <w:tcPr>
            <w:tcW w:w="24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w:t>
            </w:r>
          </w:p>
        </w:tc>
        <w:tc>
          <w:tcPr>
            <w:tcW w:w="230"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15</w:t>
            </w:r>
          </w:p>
        </w:tc>
        <w:tc>
          <w:tcPr>
            <w:tcW w:w="227"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w:t>
            </w:r>
          </w:p>
        </w:tc>
        <w:tc>
          <w:tcPr>
            <w:tcW w:w="216"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15</w:t>
            </w:r>
          </w:p>
        </w:tc>
        <w:tc>
          <w:tcPr>
            <w:tcW w:w="213"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15</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 </w:t>
            </w:r>
          </w:p>
        </w:tc>
        <w:tc>
          <w:tcPr>
            <w:tcW w:w="208"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 </w:t>
            </w:r>
          </w:p>
        </w:tc>
        <w:tc>
          <w:tcPr>
            <w:tcW w:w="20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 </w:t>
            </w:r>
          </w:p>
        </w:tc>
        <w:tc>
          <w:tcPr>
            <w:tcW w:w="726"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 </w:t>
            </w:r>
          </w:p>
        </w:tc>
      </w:tr>
      <w:tr w:rsidR="00283C88" w:rsidTr="00283C88">
        <w:trPr>
          <w:trHeight w:val="1800"/>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rPr>
                <w:sz w:val="18"/>
                <w:szCs w:val="18"/>
              </w:rPr>
            </w:pPr>
            <w:r>
              <w:rPr>
                <w:sz w:val="18"/>
                <w:szCs w:val="18"/>
              </w:rPr>
              <w:t>Организация оздоровления, отдыха несовершеннолетних и молодежи</w:t>
            </w: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1. Налоговых и неналоговых доходов, поступлений нецелев</w:t>
            </w:r>
            <w:r>
              <w:rPr>
                <w:color w:val="000000"/>
                <w:sz w:val="18"/>
                <w:szCs w:val="18"/>
              </w:rPr>
              <w:lastRenderedPageBreak/>
              <w:t>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lastRenderedPageBreak/>
              <w:t>10 245,60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1 662,00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6 583,60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1 000,00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500,00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189"/>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540"/>
        </w:trPr>
        <w:tc>
          <w:tcPr>
            <w:tcW w:w="86"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 </w:t>
            </w:r>
          </w:p>
        </w:tc>
        <w:tc>
          <w:tcPr>
            <w:tcW w:w="772" w:type="dxa"/>
            <w:tcBorders>
              <w:top w:val="nil"/>
              <w:left w:val="nil"/>
              <w:bottom w:val="single" w:sz="4" w:space="0" w:color="auto"/>
              <w:right w:val="single" w:sz="4" w:space="0" w:color="auto"/>
            </w:tcBorders>
            <w:shd w:val="clear" w:color="000000" w:fill="DDD9C3"/>
            <w:hideMark/>
          </w:tcPr>
          <w:p w:rsidR="00283C88" w:rsidRDefault="00283C88">
            <w:pPr>
              <w:rPr>
                <w:sz w:val="18"/>
                <w:szCs w:val="18"/>
              </w:rPr>
            </w:pPr>
            <w:r>
              <w:rPr>
                <w:sz w:val="18"/>
                <w:szCs w:val="18"/>
              </w:rPr>
              <w:t>Мероприятие 2:</w:t>
            </w:r>
          </w:p>
        </w:tc>
        <w:tc>
          <w:tcPr>
            <w:tcW w:w="153"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23 956,00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22 456,00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500,00</w:t>
            </w:r>
          </w:p>
        </w:tc>
        <w:tc>
          <w:tcPr>
            <w:tcW w:w="518"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Удельный вес численности молодых людей, участвующих в мероприятиях по гражданско-патриотическому воспитанию молодежи, пропаганде ценностей семьи, здорового образа жизни, в общей численности молодежи</w:t>
            </w:r>
          </w:p>
        </w:tc>
        <w:tc>
          <w:tcPr>
            <w:tcW w:w="372"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w:t>
            </w:r>
          </w:p>
        </w:tc>
        <w:tc>
          <w:tcPr>
            <w:tcW w:w="24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 </w:t>
            </w:r>
          </w:p>
        </w:tc>
        <w:tc>
          <w:tcPr>
            <w:tcW w:w="22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w:t>
            </w:r>
          </w:p>
        </w:tc>
        <w:tc>
          <w:tcPr>
            <w:tcW w:w="230"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55</w:t>
            </w:r>
          </w:p>
        </w:tc>
        <w:tc>
          <w:tcPr>
            <w:tcW w:w="227"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w:t>
            </w:r>
          </w:p>
        </w:tc>
        <w:tc>
          <w:tcPr>
            <w:tcW w:w="216"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10</w:t>
            </w:r>
          </w:p>
        </w:tc>
        <w:tc>
          <w:tcPr>
            <w:tcW w:w="213"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 </w:t>
            </w:r>
          </w:p>
        </w:tc>
        <w:tc>
          <w:tcPr>
            <w:tcW w:w="208"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 </w:t>
            </w:r>
          </w:p>
        </w:tc>
        <w:tc>
          <w:tcPr>
            <w:tcW w:w="20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 </w:t>
            </w:r>
          </w:p>
        </w:tc>
        <w:tc>
          <w:tcPr>
            <w:tcW w:w="726"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 </w:t>
            </w:r>
          </w:p>
        </w:tc>
      </w:tr>
      <w:tr w:rsidR="00283C88" w:rsidTr="00283C88">
        <w:trPr>
          <w:trHeight w:val="1729"/>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rPr>
                <w:sz w:val="18"/>
                <w:szCs w:val="18"/>
              </w:rPr>
            </w:pPr>
            <w:r>
              <w:rPr>
                <w:sz w:val="18"/>
                <w:szCs w:val="18"/>
              </w:rPr>
              <w:t>Мероприятия по гражданско-патриотическому воспитанию молодежи</w:t>
            </w: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23 956,00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22 456,00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500,00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2003"/>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829"/>
        </w:trPr>
        <w:tc>
          <w:tcPr>
            <w:tcW w:w="86"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lastRenderedPageBreak/>
              <w:t> </w:t>
            </w:r>
          </w:p>
        </w:tc>
        <w:tc>
          <w:tcPr>
            <w:tcW w:w="772" w:type="dxa"/>
            <w:tcBorders>
              <w:top w:val="single" w:sz="4" w:space="0" w:color="auto"/>
              <w:left w:val="nil"/>
              <w:bottom w:val="single" w:sz="4" w:space="0" w:color="auto"/>
              <w:right w:val="single" w:sz="4" w:space="0" w:color="auto"/>
            </w:tcBorders>
            <w:shd w:val="clear" w:color="000000" w:fill="FFFF00"/>
            <w:hideMark/>
          </w:tcPr>
          <w:p w:rsidR="00283C88" w:rsidRDefault="00283C88">
            <w:pPr>
              <w:rPr>
                <w:sz w:val="18"/>
                <w:szCs w:val="18"/>
              </w:rPr>
            </w:pPr>
            <w:r>
              <w:rPr>
                <w:sz w:val="18"/>
                <w:szCs w:val="18"/>
              </w:rPr>
              <w:t>Задача 3 подпрограммы 3 муниципальной программы:</w:t>
            </w:r>
          </w:p>
        </w:tc>
        <w:tc>
          <w:tcPr>
            <w:tcW w:w="153"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597 234,76</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50 000,00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69 823,71</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74 906,00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58 700,00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89 880,95</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156 924,10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41 000,00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28 000,00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28 000,00</w:t>
            </w:r>
          </w:p>
        </w:tc>
        <w:tc>
          <w:tcPr>
            <w:tcW w:w="518"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372"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245"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30"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27"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16"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13"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10"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r>
      <w:tr w:rsidR="00283C88" w:rsidTr="00283C88">
        <w:trPr>
          <w:trHeight w:val="1298"/>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rPr>
                <w:sz w:val="18"/>
                <w:szCs w:val="18"/>
              </w:rPr>
            </w:pPr>
            <w:r>
              <w:rPr>
                <w:sz w:val="18"/>
                <w:szCs w:val="18"/>
              </w:rPr>
              <w:t>Развитие культуры Воронцовского сельского поселения Полтавского муниципального района</w:t>
            </w: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597 234,76</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50 000,00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69 823,71</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74 906,00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58 700,00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89 880,95</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156 924,10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41 000,00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28 000,00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28 000,00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020"/>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529"/>
        </w:trPr>
        <w:tc>
          <w:tcPr>
            <w:tcW w:w="86" w:type="dxa"/>
            <w:vMerge w:val="restart"/>
            <w:tcBorders>
              <w:top w:val="nil"/>
              <w:left w:val="single" w:sz="4" w:space="0" w:color="auto"/>
              <w:bottom w:val="single" w:sz="4" w:space="0" w:color="000000"/>
              <w:right w:val="single" w:sz="4" w:space="0" w:color="auto"/>
            </w:tcBorders>
            <w:shd w:val="clear" w:color="000000" w:fill="FFFFFF"/>
            <w:hideMark/>
          </w:tcPr>
          <w:p w:rsidR="00283C88" w:rsidRDefault="00283C88">
            <w:pPr>
              <w:jc w:val="center"/>
              <w:rPr>
                <w:color w:val="000000"/>
                <w:sz w:val="18"/>
                <w:szCs w:val="18"/>
              </w:rPr>
            </w:pPr>
            <w:r>
              <w:rPr>
                <w:color w:val="000000"/>
                <w:sz w:val="18"/>
                <w:szCs w:val="18"/>
              </w:rPr>
              <w:t> </w:t>
            </w:r>
          </w:p>
        </w:tc>
        <w:tc>
          <w:tcPr>
            <w:tcW w:w="772" w:type="dxa"/>
            <w:tcBorders>
              <w:top w:val="nil"/>
              <w:left w:val="nil"/>
              <w:bottom w:val="nil"/>
              <w:right w:val="single" w:sz="4" w:space="0" w:color="auto"/>
            </w:tcBorders>
            <w:shd w:val="clear" w:color="000000" w:fill="FFFFFF"/>
            <w:hideMark/>
          </w:tcPr>
          <w:p w:rsidR="00283C88" w:rsidRDefault="00283C88">
            <w:pPr>
              <w:rPr>
                <w:sz w:val="18"/>
                <w:szCs w:val="18"/>
              </w:rPr>
            </w:pPr>
            <w:r>
              <w:rPr>
                <w:sz w:val="18"/>
                <w:szCs w:val="18"/>
              </w:rPr>
              <w:t>Основное мероприятие:</w:t>
            </w:r>
          </w:p>
        </w:tc>
        <w:tc>
          <w:tcPr>
            <w:tcW w:w="153" w:type="dxa"/>
            <w:vMerge w:val="restart"/>
            <w:tcBorders>
              <w:top w:val="nil"/>
              <w:left w:val="nil"/>
              <w:bottom w:val="single" w:sz="4" w:space="0" w:color="auto"/>
              <w:right w:val="single" w:sz="4" w:space="0" w:color="auto"/>
            </w:tcBorders>
            <w:shd w:val="clear" w:color="000000" w:fill="FFFFFF"/>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FF"/>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FFFFFF"/>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000000" w:fill="FFFFFF"/>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b/>
                <w:bCs/>
                <w:sz w:val="18"/>
                <w:szCs w:val="18"/>
              </w:rPr>
            </w:pPr>
            <w:r>
              <w:rPr>
                <w:b/>
                <w:bCs/>
                <w:sz w:val="18"/>
                <w:szCs w:val="18"/>
              </w:rPr>
              <w:t>597 234,76</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50 000,00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69 823,71</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74 906,00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58 700,00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89 880,95</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156 924,10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41 000,00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28 000,00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28 000,00</w:t>
            </w:r>
          </w:p>
        </w:tc>
        <w:tc>
          <w:tcPr>
            <w:tcW w:w="518"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color w:val="000000"/>
                <w:sz w:val="18"/>
                <w:szCs w:val="18"/>
              </w:rPr>
            </w:pPr>
            <w:r>
              <w:rPr>
                <w:color w:val="000000"/>
                <w:sz w:val="18"/>
                <w:szCs w:val="18"/>
              </w:rPr>
              <w:t>Х</w:t>
            </w:r>
          </w:p>
        </w:tc>
        <w:tc>
          <w:tcPr>
            <w:tcW w:w="372"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color w:val="000000"/>
                <w:sz w:val="18"/>
                <w:szCs w:val="18"/>
              </w:rPr>
            </w:pPr>
            <w:r>
              <w:rPr>
                <w:color w:val="000000"/>
                <w:sz w:val="18"/>
                <w:szCs w:val="18"/>
              </w:rPr>
              <w:t>Х</w:t>
            </w:r>
          </w:p>
        </w:tc>
        <w:tc>
          <w:tcPr>
            <w:tcW w:w="245"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FFFFFF"/>
            <w:noWrap/>
            <w:hideMark/>
          </w:tcPr>
          <w:p w:rsidR="00283C88" w:rsidRDefault="00283C88">
            <w:pPr>
              <w:jc w:val="center"/>
              <w:rPr>
                <w:sz w:val="18"/>
                <w:szCs w:val="18"/>
              </w:rPr>
            </w:pPr>
            <w:r>
              <w:rPr>
                <w:sz w:val="18"/>
                <w:szCs w:val="18"/>
              </w:rPr>
              <w:t>Х</w:t>
            </w:r>
          </w:p>
        </w:tc>
        <w:tc>
          <w:tcPr>
            <w:tcW w:w="230"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sz w:val="18"/>
                <w:szCs w:val="18"/>
              </w:rPr>
            </w:pPr>
            <w:r>
              <w:rPr>
                <w:sz w:val="18"/>
                <w:szCs w:val="18"/>
              </w:rPr>
              <w:t>Х</w:t>
            </w:r>
          </w:p>
        </w:tc>
        <w:tc>
          <w:tcPr>
            <w:tcW w:w="227"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sz w:val="18"/>
                <w:szCs w:val="18"/>
              </w:rPr>
            </w:pPr>
            <w:r>
              <w:rPr>
                <w:sz w:val="18"/>
                <w:szCs w:val="18"/>
              </w:rPr>
              <w:t>Х</w:t>
            </w:r>
          </w:p>
        </w:tc>
        <w:tc>
          <w:tcPr>
            <w:tcW w:w="216"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sz w:val="18"/>
                <w:szCs w:val="18"/>
              </w:rPr>
            </w:pPr>
            <w:r>
              <w:rPr>
                <w:sz w:val="18"/>
                <w:szCs w:val="18"/>
              </w:rPr>
              <w:t>Х</w:t>
            </w:r>
          </w:p>
        </w:tc>
        <w:tc>
          <w:tcPr>
            <w:tcW w:w="213"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sz w:val="18"/>
                <w:szCs w:val="18"/>
              </w:rPr>
            </w:pPr>
            <w:r>
              <w:rPr>
                <w:sz w:val="18"/>
                <w:szCs w:val="18"/>
              </w:rPr>
              <w:t>Х</w:t>
            </w:r>
          </w:p>
        </w:tc>
        <w:tc>
          <w:tcPr>
            <w:tcW w:w="210" w:type="dxa"/>
            <w:vMerge w:val="restart"/>
            <w:tcBorders>
              <w:top w:val="nil"/>
              <w:left w:val="single" w:sz="4" w:space="0" w:color="auto"/>
              <w:bottom w:val="single" w:sz="4" w:space="0" w:color="auto"/>
              <w:right w:val="single" w:sz="4" w:space="0" w:color="auto"/>
            </w:tcBorders>
            <w:shd w:val="clear" w:color="000000" w:fill="FFFF00"/>
            <w:noWrap/>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auto" w:fill="auto"/>
            <w:noWrap/>
            <w:hideMark/>
          </w:tcPr>
          <w:p w:rsidR="00283C88" w:rsidRDefault="00283C88">
            <w:pPr>
              <w:jc w:val="center"/>
              <w:rPr>
                <w:color w:val="000000"/>
                <w:sz w:val="18"/>
                <w:szCs w:val="18"/>
              </w:rPr>
            </w:pPr>
            <w:r>
              <w:rPr>
                <w:color w:val="000000"/>
                <w:sz w:val="18"/>
                <w:szCs w:val="18"/>
              </w:rPr>
              <w:t>Х</w:t>
            </w:r>
          </w:p>
        </w:tc>
      </w:tr>
      <w:tr w:rsidR="00283C88" w:rsidTr="00283C88">
        <w:trPr>
          <w:trHeight w:val="1440"/>
        </w:trPr>
        <w:tc>
          <w:tcPr>
            <w:tcW w:w="86"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772" w:type="dxa"/>
            <w:vMerge w:val="restart"/>
            <w:tcBorders>
              <w:top w:val="nil"/>
              <w:left w:val="single" w:sz="4" w:space="0" w:color="auto"/>
              <w:bottom w:val="single" w:sz="4" w:space="0" w:color="000000"/>
              <w:right w:val="single" w:sz="4" w:space="0" w:color="auto"/>
            </w:tcBorders>
            <w:shd w:val="clear" w:color="000000" w:fill="FFFFFF"/>
            <w:hideMark/>
          </w:tcPr>
          <w:p w:rsidR="00283C88" w:rsidRDefault="00283C88">
            <w:pPr>
              <w:rPr>
                <w:sz w:val="18"/>
                <w:szCs w:val="18"/>
              </w:rPr>
            </w:pPr>
            <w:r>
              <w:rPr>
                <w:sz w:val="18"/>
                <w:szCs w:val="18"/>
              </w:rPr>
              <w:t>Создание условий для развития отрасли культуры в Воронцовском сельском поселении</w:t>
            </w:r>
          </w:p>
        </w:tc>
        <w:tc>
          <w:tcPr>
            <w:tcW w:w="153" w:type="dxa"/>
            <w:vMerge/>
            <w:tcBorders>
              <w:top w:val="nil"/>
              <w:left w:val="nil"/>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FF"/>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w:t>
            </w:r>
            <w:r>
              <w:rPr>
                <w:color w:val="000000"/>
                <w:sz w:val="18"/>
                <w:szCs w:val="18"/>
              </w:rPr>
              <w:lastRenderedPageBreak/>
              <w:t>а</w:t>
            </w:r>
          </w:p>
        </w:tc>
        <w:tc>
          <w:tcPr>
            <w:tcW w:w="36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b/>
                <w:bCs/>
                <w:sz w:val="18"/>
                <w:szCs w:val="18"/>
              </w:rPr>
            </w:pPr>
            <w:r>
              <w:rPr>
                <w:b/>
                <w:bCs/>
                <w:sz w:val="18"/>
                <w:szCs w:val="18"/>
              </w:rPr>
              <w:lastRenderedPageBreak/>
              <w:t>597 234,76</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50 000,00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69 823,71</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74 906,00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58 700,00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89 880,95</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156 924,10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41 000,00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28 000,00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28 000,00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938"/>
        </w:trPr>
        <w:tc>
          <w:tcPr>
            <w:tcW w:w="86" w:type="dxa"/>
            <w:vMerge/>
            <w:tcBorders>
              <w:top w:val="nil"/>
              <w:left w:val="single" w:sz="4" w:space="0" w:color="auto"/>
              <w:bottom w:val="single" w:sz="4" w:space="0" w:color="000000"/>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000000"/>
              <w:right w:val="single" w:sz="4" w:space="0" w:color="auto"/>
            </w:tcBorders>
            <w:vAlign w:val="center"/>
            <w:hideMark/>
          </w:tcPr>
          <w:p w:rsidR="00283C88" w:rsidRDefault="00283C88">
            <w:pPr>
              <w:rPr>
                <w:sz w:val="18"/>
                <w:szCs w:val="18"/>
              </w:rPr>
            </w:pPr>
          </w:p>
        </w:tc>
        <w:tc>
          <w:tcPr>
            <w:tcW w:w="153" w:type="dxa"/>
            <w:vMerge/>
            <w:tcBorders>
              <w:top w:val="nil"/>
              <w:left w:val="nil"/>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FF"/>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690"/>
        </w:trPr>
        <w:tc>
          <w:tcPr>
            <w:tcW w:w="86"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 </w:t>
            </w:r>
          </w:p>
        </w:tc>
        <w:tc>
          <w:tcPr>
            <w:tcW w:w="772" w:type="dxa"/>
            <w:tcBorders>
              <w:top w:val="nil"/>
              <w:left w:val="nil"/>
              <w:bottom w:val="single" w:sz="4" w:space="0" w:color="auto"/>
              <w:right w:val="single" w:sz="4" w:space="0" w:color="auto"/>
            </w:tcBorders>
            <w:shd w:val="clear" w:color="000000" w:fill="DDD9C3"/>
            <w:hideMark/>
          </w:tcPr>
          <w:p w:rsidR="00283C88" w:rsidRDefault="00283C88">
            <w:pPr>
              <w:rPr>
                <w:sz w:val="18"/>
                <w:szCs w:val="18"/>
              </w:rPr>
            </w:pPr>
            <w:r>
              <w:rPr>
                <w:sz w:val="18"/>
                <w:szCs w:val="18"/>
              </w:rPr>
              <w:t>Мероприятие 1:</w:t>
            </w:r>
          </w:p>
        </w:tc>
        <w:tc>
          <w:tcPr>
            <w:tcW w:w="153"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597 234,76</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50 000,00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69 823,71</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74 906,00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58 700,00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89 880,95</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156 924,10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41 000,00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28 000,00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28 000,00</w:t>
            </w:r>
          </w:p>
        </w:tc>
        <w:tc>
          <w:tcPr>
            <w:tcW w:w="518"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Количество организованных мероприятий</w:t>
            </w:r>
          </w:p>
        </w:tc>
        <w:tc>
          <w:tcPr>
            <w:tcW w:w="372"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ед.</w:t>
            </w:r>
          </w:p>
        </w:tc>
        <w:tc>
          <w:tcPr>
            <w:tcW w:w="24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50</w:t>
            </w:r>
          </w:p>
        </w:tc>
        <w:tc>
          <w:tcPr>
            <w:tcW w:w="230"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100</w:t>
            </w:r>
          </w:p>
        </w:tc>
        <w:tc>
          <w:tcPr>
            <w:tcW w:w="227"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10</w:t>
            </w:r>
          </w:p>
        </w:tc>
        <w:tc>
          <w:tcPr>
            <w:tcW w:w="216"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w:t>
            </w:r>
          </w:p>
        </w:tc>
        <w:tc>
          <w:tcPr>
            <w:tcW w:w="213"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 </w:t>
            </w:r>
          </w:p>
        </w:tc>
        <w:tc>
          <w:tcPr>
            <w:tcW w:w="208"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 </w:t>
            </w:r>
          </w:p>
        </w:tc>
        <w:tc>
          <w:tcPr>
            <w:tcW w:w="205"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 </w:t>
            </w:r>
          </w:p>
        </w:tc>
        <w:tc>
          <w:tcPr>
            <w:tcW w:w="726" w:type="dxa"/>
            <w:vMerge w:val="restart"/>
            <w:tcBorders>
              <w:top w:val="nil"/>
              <w:left w:val="single" w:sz="4" w:space="0" w:color="auto"/>
              <w:bottom w:val="single" w:sz="4" w:space="0" w:color="auto"/>
              <w:right w:val="single" w:sz="4" w:space="0" w:color="auto"/>
            </w:tcBorders>
            <w:shd w:val="clear" w:color="000000" w:fill="DDD9C3"/>
            <w:vAlign w:val="center"/>
            <w:hideMark/>
          </w:tcPr>
          <w:p w:rsidR="00283C88" w:rsidRDefault="00283C88">
            <w:pPr>
              <w:jc w:val="center"/>
              <w:rPr>
                <w:color w:val="000000"/>
                <w:sz w:val="18"/>
                <w:szCs w:val="18"/>
              </w:rPr>
            </w:pPr>
            <w:r>
              <w:rPr>
                <w:color w:val="000000"/>
                <w:sz w:val="18"/>
                <w:szCs w:val="18"/>
              </w:rPr>
              <w:t> </w:t>
            </w:r>
          </w:p>
        </w:tc>
      </w:tr>
      <w:tr w:rsidR="00283C88" w:rsidTr="00283C88">
        <w:trPr>
          <w:trHeight w:val="1343"/>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val="restart"/>
            <w:tcBorders>
              <w:top w:val="nil"/>
              <w:left w:val="single" w:sz="4" w:space="0" w:color="auto"/>
              <w:bottom w:val="single" w:sz="4" w:space="0" w:color="auto"/>
              <w:right w:val="single" w:sz="4" w:space="0" w:color="auto"/>
            </w:tcBorders>
            <w:shd w:val="clear" w:color="000000" w:fill="DDD9C3"/>
            <w:hideMark/>
          </w:tcPr>
          <w:p w:rsidR="00283C88" w:rsidRDefault="00283C88">
            <w:pPr>
              <w:rPr>
                <w:sz w:val="18"/>
                <w:szCs w:val="18"/>
              </w:rPr>
            </w:pPr>
            <w:r>
              <w:rPr>
                <w:sz w:val="18"/>
                <w:szCs w:val="18"/>
              </w:rPr>
              <w:t>Проведение мероприятий в области культуры</w:t>
            </w: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597 234,76</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50 000,00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69 823,71</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74 906,00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58 700,00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89 880,95</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156 924,10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41 000,00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28 000,00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28 000,00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750"/>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DD9C3"/>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DD9C3"/>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709"/>
        </w:trPr>
        <w:tc>
          <w:tcPr>
            <w:tcW w:w="858" w:type="dxa"/>
            <w:gridSpan w:val="2"/>
            <w:vMerge w:val="restart"/>
            <w:tcBorders>
              <w:top w:val="single" w:sz="4" w:space="0" w:color="auto"/>
              <w:left w:val="single" w:sz="4" w:space="0" w:color="auto"/>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 xml:space="preserve">Итого по подпрограмме 3  "Развитие культуры , </w:t>
            </w:r>
            <w:r>
              <w:rPr>
                <w:color w:val="000000"/>
                <w:sz w:val="18"/>
                <w:szCs w:val="18"/>
              </w:rPr>
              <w:lastRenderedPageBreak/>
              <w:t>физической культуры и спорта,молодежной политики на территории Воронцовского сельского поселения"</w:t>
            </w:r>
          </w:p>
        </w:tc>
        <w:tc>
          <w:tcPr>
            <w:tcW w:w="153"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lastRenderedPageBreak/>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 xml:space="preserve">Администрация Воронцовского </w:t>
            </w:r>
            <w:r>
              <w:rPr>
                <w:color w:val="000000"/>
                <w:sz w:val="18"/>
                <w:szCs w:val="18"/>
              </w:rPr>
              <w:lastRenderedPageBreak/>
              <w:t>сельского поселения</w:t>
            </w: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lastRenderedPageBreak/>
              <w:t>Всего, из них расходы за счет:</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2 167 289,25</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102 450,00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270 162,14</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163 849,00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253 088,00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571 927,11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337 813,00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288 000,00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94 500,00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85 500,00</w:t>
            </w:r>
          </w:p>
        </w:tc>
        <w:tc>
          <w:tcPr>
            <w:tcW w:w="518"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372"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4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3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27"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6"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3"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r>
      <w:tr w:rsidR="00283C88" w:rsidTr="00283C88">
        <w:trPr>
          <w:trHeight w:val="1500"/>
        </w:trPr>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2 167 289,25</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102 450,00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270 162,14</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163 849,00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253 088,00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571 927,11</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337 813,00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288 000,00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94 500,00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85 500,00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170"/>
        </w:trPr>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212"/>
        </w:trPr>
        <w:tc>
          <w:tcPr>
            <w:tcW w:w="858" w:type="dxa"/>
            <w:gridSpan w:val="2"/>
            <w:tcBorders>
              <w:top w:val="single" w:sz="4" w:space="0" w:color="auto"/>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 xml:space="preserve">Цель подпрограммы 4.«Социальная политика Воронцовского сельского поселения"  </w:t>
            </w:r>
          </w:p>
        </w:tc>
        <w:tc>
          <w:tcPr>
            <w:tcW w:w="8527" w:type="dxa"/>
            <w:gridSpan w:val="26"/>
            <w:tcBorders>
              <w:top w:val="single" w:sz="4" w:space="0" w:color="auto"/>
              <w:left w:val="nil"/>
              <w:bottom w:val="single" w:sz="4" w:space="0" w:color="auto"/>
              <w:right w:val="single" w:sz="4" w:space="0" w:color="000000"/>
            </w:tcBorders>
            <w:shd w:val="clear" w:color="auto" w:fill="auto"/>
            <w:vAlign w:val="center"/>
            <w:hideMark/>
          </w:tcPr>
          <w:p w:rsidR="00283C88" w:rsidRDefault="00283C88">
            <w:pPr>
              <w:jc w:val="center"/>
              <w:rPr>
                <w:b/>
                <w:bCs/>
                <w:color w:val="000000"/>
                <w:sz w:val="18"/>
                <w:szCs w:val="18"/>
              </w:rPr>
            </w:pPr>
            <w:r>
              <w:rPr>
                <w:b/>
                <w:bCs/>
                <w:color w:val="000000"/>
                <w:sz w:val="18"/>
                <w:szCs w:val="18"/>
              </w:rPr>
              <w:t>Создание условий для повышения благосостояния и уровня жизни населения</w:t>
            </w:r>
          </w:p>
        </w:tc>
      </w:tr>
      <w:tr w:rsidR="00283C88" w:rsidTr="00283C88">
        <w:trPr>
          <w:trHeight w:val="750"/>
        </w:trPr>
        <w:tc>
          <w:tcPr>
            <w:tcW w:w="86"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 </w:t>
            </w:r>
          </w:p>
        </w:tc>
        <w:tc>
          <w:tcPr>
            <w:tcW w:w="772"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 xml:space="preserve">Задача  подпрограммы 4 муниципальной программы   Исполнение обязательств поселения по оказанию мер социальной поддержки отдельным категориям граждан, установленных федеральным </w:t>
            </w:r>
            <w:r>
              <w:rPr>
                <w:color w:val="000000"/>
                <w:sz w:val="18"/>
                <w:szCs w:val="18"/>
              </w:rPr>
              <w:lastRenderedPageBreak/>
              <w:t>и областным законодательством.</w:t>
            </w:r>
          </w:p>
        </w:tc>
        <w:tc>
          <w:tcPr>
            <w:tcW w:w="153"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lastRenderedPageBreak/>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b/>
                <w:bCs/>
                <w:sz w:val="18"/>
                <w:szCs w:val="18"/>
              </w:rPr>
            </w:pPr>
            <w:r>
              <w:rPr>
                <w:b/>
                <w:bCs/>
                <w:sz w:val="18"/>
                <w:szCs w:val="18"/>
              </w:rPr>
              <w:t>1 452 674,82</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119 589,60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128 020,56</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136 470,00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145 067,52</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166 733,46</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181 615,92</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195 237,12</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189 970,32</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189 970,32</w:t>
            </w:r>
          </w:p>
        </w:tc>
        <w:tc>
          <w:tcPr>
            <w:tcW w:w="518"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372"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245"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27"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16"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13"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r>
      <w:tr w:rsidR="00283C88" w:rsidTr="00283C88">
        <w:trPr>
          <w:trHeight w:val="1875"/>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 xml:space="preserve">1. Налоговых и неналоговых доходов, поступлений нецелевого характера из областного </w:t>
            </w:r>
            <w:r>
              <w:rPr>
                <w:color w:val="000000"/>
                <w:sz w:val="18"/>
                <w:szCs w:val="18"/>
              </w:rPr>
              <w:lastRenderedPageBreak/>
              <w:t>бюджета</w:t>
            </w:r>
          </w:p>
        </w:tc>
        <w:tc>
          <w:tcPr>
            <w:tcW w:w="36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b/>
                <w:bCs/>
                <w:sz w:val="18"/>
                <w:szCs w:val="18"/>
              </w:rPr>
            </w:pPr>
            <w:r>
              <w:rPr>
                <w:b/>
                <w:bCs/>
                <w:sz w:val="18"/>
                <w:szCs w:val="18"/>
              </w:rPr>
              <w:lastRenderedPageBreak/>
              <w:t>1 452 674,82</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119 589,60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128 020,56</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136 470,00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145 067,52</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166 733,46</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181 615,92</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195 237,12</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189 970,32</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189 970,32</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538"/>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750"/>
        </w:trPr>
        <w:tc>
          <w:tcPr>
            <w:tcW w:w="86"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 </w:t>
            </w:r>
          </w:p>
        </w:tc>
        <w:tc>
          <w:tcPr>
            <w:tcW w:w="772"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Основное мероприятие  Предоставление мер социальной поддержки отдельным категориям граждан</w:t>
            </w:r>
          </w:p>
        </w:tc>
        <w:tc>
          <w:tcPr>
            <w:tcW w:w="153"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b/>
                <w:bCs/>
                <w:sz w:val="18"/>
                <w:szCs w:val="18"/>
              </w:rPr>
            </w:pPr>
            <w:r>
              <w:rPr>
                <w:b/>
                <w:bCs/>
                <w:sz w:val="18"/>
                <w:szCs w:val="18"/>
              </w:rPr>
              <w:t>1 452 674,82</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119 589,60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128 020,56</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136 470,00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145 067,52</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166 733,46</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181 615,92</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195 237,12</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189 970,32</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189 970,32</w:t>
            </w:r>
          </w:p>
        </w:tc>
        <w:tc>
          <w:tcPr>
            <w:tcW w:w="518"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372"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245"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27"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16"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13"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r>
      <w:tr w:rsidR="00283C88" w:rsidTr="00283C88">
        <w:trPr>
          <w:trHeight w:val="1875"/>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b/>
                <w:bCs/>
                <w:sz w:val="18"/>
                <w:szCs w:val="18"/>
              </w:rPr>
            </w:pPr>
            <w:r>
              <w:rPr>
                <w:b/>
                <w:bCs/>
                <w:sz w:val="18"/>
                <w:szCs w:val="18"/>
              </w:rPr>
              <w:t>1 452 674,82</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119 589,60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128 020,56</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136 470,00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145 067,52</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166 733,46</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181 615,92</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195 237,12</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189 970,32</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189 970,32</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125"/>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750"/>
        </w:trPr>
        <w:tc>
          <w:tcPr>
            <w:tcW w:w="86"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lastRenderedPageBreak/>
              <w:t> </w:t>
            </w:r>
          </w:p>
        </w:tc>
        <w:tc>
          <w:tcPr>
            <w:tcW w:w="772"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 xml:space="preserve">Мероприятие 1  Выплата муниципальной пенсии за выслугу лет, служащим замещавшим муниципальные должности и должности муниципальной службы в Воронцовском сельском поселении. </w:t>
            </w:r>
          </w:p>
        </w:tc>
        <w:tc>
          <w:tcPr>
            <w:tcW w:w="153"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b/>
                <w:bCs/>
                <w:sz w:val="18"/>
                <w:szCs w:val="18"/>
              </w:rPr>
            </w:pPr>
            <w:r>
              <w:rPr>
                <w:b/>
                <w:bCs/>
                <w:sz w:val="18"/>
                <w:szCs w:val="18"/>
              </w:rPr>
              <w:t>1 452 674,82</w:t>
            </w:r>
          </w:p>
        </w:tc>
        <w:tc>
          <w:tcPr>
            <w:tcW w:w="335" w:type="dxa"/>
            <w:tcBorders>
              <w:top w:val="nil"/>
              <w:left w:val="nil"/>
              <w:bottom w:val="single" w:sz="4" w:space="0" w:color="auto"/>
              <w:right w:val="single" w:sz="4" w:space="0" w:color="auto"/>
            </w:tcBorders>
            <w:shd w:val="clear" w:color="000000" w:fill="FFFFFF"/>
            <w:noWrap/>
            <w:vAlign w:val="center"/>
            <w:hideMark/>
          </w:tcPr>
          <w:p w:rsidR="00283C88" w:rsidRDefault="00283C88">
            <w:pPr>
              <w:jc w:val="center"/>
              <w:rPr>
                <w:sz w:val="18"/>
                <w:szCs w:val="18"/>
              </w:rPr>
            </w:pPr>
            <w:r>
              <w:rPr>
                <w:sz w:val="18"/>
                <w:szCs w:val="18"/>
              </w:rPr>
              <w:t>119 589,60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128 020,56</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136 470,00</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145 067,52</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166 733,46</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181 615,92</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195 237,12</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189 970,32</w:t>
            </w:r>
          </w:p>
        </w:tc>
        <w:tc>
          <w:tcPr>
            <w:tcW w:w="33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sz w:val="18"/>
                <w:szCs w:val="18"/>
              </w:rPr>
            </w:pPr>
            <w:r>
              <w:rPr>
                <w:sz w:val="18"/>
                <w:szCs w:val="18"/>
              </w:rPr>
              <w:t>189 970,32</w:t>
            </w:r>
          </w:p>
        </w:tc>
        <w:tc>
          <w:tcPr>
            <w:tcW w:w="518" w:type="dxa"/>
            <w:vMerge w:val="restart"/>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число муниципальных служащих, получившие доплату к пенсии</w:t>
            </w:r>
          </w:p>
        </w:tc>
        <w:tc>
          <w:tcPr>
            <w:tcW w:w="372"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чел</w:t>
            </w:r>
          </w:p>
        </w:tc>
        <w:tc>
          <w:tcPr>
            <w:tcW w:w="245"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1</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2</w:t>
            </w:r>
          </w:p>
        </w:tc>
        <w:tc>
          <w:tcPr>
            <w:tcW w:w="227"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w:t>
            </w:r>
          </w:p>
        </w:tc>
        <w:tc>
          <w:tcPr>
            <w:tcW w:w="216"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w:t>
            </w:r>
          </w:p>
        </w:tc>
        <w:tc>
          <w:tcPr>
            <w:tcW w:w="213"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 </w:t>
            </w:r>
          </w:p>
        </w:tc>
        <w:tc>
          <w:tcPr>
            <w:tcW w:w="208"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 </w:t>
            </w:r>
          </w:p>
        </w:tc>
        <w:tc>
          <w:tcPr>
            <w:tcW w:w="205"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 </w:t>
            </w:r>
          </w:p>
        </w:tc>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283C88" w:rsidRDefault="00283C88">
            <w:pPr>
              <w:jc w:val="center"/>
              <w:rPr>
                <w:color w:val="000000"/>
                <w:sz w:val="18"/>
                <w:szCs w:val="18"/>
              </w:rPr>
            </w:pPr>
            <w:r>
              <w:rPr>
                <w:color w:val="000000"/>
                <w:sz w:val="18"/>
                <w:szCs w:val="18"/>
              </w:rPr>
              <w:t> </w:t>
            </w:r>
          </w:p>
        </w:tc>
      </w:tr>
      <w:tr w:rsidR="00283C88" w:rsidTr="00283C88">
        <w:trPr>
          <w:trHeight w:val="1875"/>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b/>
                <w:bCs/>
                <w:sz w:val="18"/>
                <w:szCs w:val="18"/>
              </w:rPr>
            </w:pPr>
            <w:r>
              <w:rPr>
                <w:b/>
                <w:bCs/>
                <w:sz w:val="18"/>
                <w:szCs w:val="18"/>
              </w:rPr>
              <w:t>1 452 674,82</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119 589,60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128 020,56</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136 470,00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145 067,52</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166 733,46</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181 615,92</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195 237,12</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189 970,32</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189 970,32</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320"/>
        </w:trPr>
        <w:tc>
          <w:tcPr>
            <w:tcW w:w="8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750"/>
        </w:trPr>
        <w:tc>
          <w:tcPr>
            <w:tcW w:w="858" w:type="dxa"/>
            <w:gridSpan w:val="2"/>
            <w:vMerge w:val="restart"/>
            <w:tcBorders>
              <w:top w:val="single" w:sz="4" w:space="0" w:color="auto"/>
              <w:left w:val="single" w:sz="4" w:space="0" w:color="auto"/>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 xml:space="preserve">Итого по подпрограмме 4 «Социальная политика Воронцовского сельского поселения» </w:t>
            </w:r>
          </w:p>
        </w:tc>
        <w:tc>
          <w:tcPr>
            <w:tcW w:w="153"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2018</w:t>
            </w:r>
          </w:p>
        </w:tc>
        <w:tc>
          <w:tcPr>
            <w:tcW w:w="16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2026</w:t>
            </w:r>
          </w:p>
        </w:tc>
        <w:tc>
          <w:tcPr>
            <w:tcW w:w="500" w:type="dxa"/>
            <w:vMerge w:val="restart"/>
            <w:tcBorders>
              <w:top w:val="nil"/>
              <w:left w:val="single" w:sz="4" w:space="0" w:color="auto"/>
              <w:bottom w:val="single" w:sz="4" w:space="0" w:color="auto"/>
              <w:right w:val="single" w:sz="4" w:space="0" w:color="auto"/>
            </w:tcBorders>
            <w:shd w:val="clear" w:color="000000" w:fill="FFFF00"/>
            <w:hideMark/>
          </w:tcPr>
          <w:p w:rsidR="00283C88" w:rsidRDefault="00283C88">
            <w:pPr>
              <w:jc w:val="center"/>
              <w:rPr>
                <w:color w:val="000000"/>
                <w:sz w:val="18"/>
                <w:szCs w:val="18"/>
              </w:rPr>
            </w:pPr>
            <w:r>
              <w:rPr>
                <w:color w:val="000000"/>
                <w:sz w:val="18"/>
                <w:szCs w:val="18"/>
              </w:rPr>
              <w:t>Администрация Воронцовского сельского поселения</w:t>
            </w: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b/>
                <w:bCs/>
                <w:sz w:val="18"/>
                <w:szCs w:val="18"/>
              </w:rPr>
            </w:pPr>
            <w:r>
              <w:rPr>
                <w:b/>
                <w:bCs/>
                <w:sz w:val="18"/>
                <w:szCs w:val="18"/>
              </w:rPr>
              <w:t>1 452 674,82</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119 589,60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128 020,56</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136 470,00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145 067,52</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166 733,46</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181 615,92</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195 237,12</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189 970,32</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189 970,32</w:t>
            </w:r>
          </w:p>
        </w:tc>
        <w:tc>
          <w:tcPr>
            <w:tcW w:w="518"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372"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4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3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27"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6"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3"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 </w:t>
            </w:r>
          </w:p>
        </w:tc>
      </w:tr>
      <w:tr w:rsidR="00283C88" w:rsidTr="00283C88">
        <w:trPr>
          <w:trHeight w:val="1875"/>
        </w:trPr>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b/>
                <w:bCs/>
                <w:sz w:val="18"/>
                <w:szCs w:val="18"/>
              </w:rPr>
            </w:pPr>
            <w:r>
              <w:rPr>
                <w:b/>
                <w:bCs/>
                <w:sz w:val="18"/>
                <w:szCs w:val="18"/>
              </w:rPr>
              <w:t>1 452 674,82</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119 589,60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center"/>
              <w:rPr>
                <w:sz w:val="18"/>
                <w:szCs w:val="18"/>
              </w:rPr>
            </w:pPr>
            <w:r>
              <w:rPr>
                <w:sz w:val="18"/>
                <w:szCs w:val="18"/>
              </w:rPr>
              <w:t>128 020,56</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136 470,00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145 067,52</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166 733,46</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181 615,92</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195 237,12</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189 970,32</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189 970,32</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125"/>
        </w:trPr>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53"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16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FFFF00"/>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FFFF00"/>
            <w:noWrap/>
            <w:vAlign w:val="center"/>
            <w:hideMark/>
          </w:tcPr>
          <w:p w:rsidR="00283C88" w:rsidRDefault="00283C88">
            <w:pPr>
              <w:jc w:val="right"/>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30"/>
        </w:trPr>
        <w:tc>
          <w:tcPr>
            <w:tcW w:w="86" w:type="dxa"/>
            <w:tcBorders>
              <w:top w:val="nil"/>
              <w:left w:val="single" w:sz="4" w:space="0" w:color="auto"/>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 </w:t>
            </w:r>
          </w:p>
        </w:tc>
        <w:tc>
          <w:tcPr>
            <w:tcW w:w="925" w:type="dxa"/>
            <w:gridSpan w:val="2"/>
            <w:tcBorders>
              <w:top w:val="single" w:sz="4" w:space="0" w:color="auto"/>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 </w:t>
            </w:r>
          </w:p>
        </w:tc>
        <w:tc>
          <w:tcPr>
            <w:tcW w:w="160"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 </w:t>
            </w:r>
          </w:p>
        </w:tc>
        <w:tc>
          <w:tcPr>
            <w:tcW w:w="500"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 </w:t>
            </w:r>
          </w:p>
        </w:tc>
        <w:tc>
          <w:tcPr>
            <w:tcW w:w="739"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 </w:t>
            </w:r>
          </w:p>
        </w:tc>
        <w:tc>
          <w:tcPr>
            <w:tcW w:w="365" w:type="dxa"/>
            <w:tcBorders>
              <w:top w:val="nil"/>
              <w:left w:val="nil"/>
              <w:bottom w:val="single" w:sz="4" w:space="0" w:color="auto"/>
              <w:right w:val="single" w:sz="4" w:space="0" w:color="auto"/>
            </w:tcBorders>
            <w:shd w:val="clear" w:color="auto" w:fill="auto"/>
            <w:noWrap/>
            <w:vAlign w:val="center"/>
            <w:hideMark/>
          </w:tcPr>
          <w:p w:rsidR="00283C88" w:rsidRDefault="00283C88">
            <w:pPr>
              <w:jc w:val="center"/>
              <w:rPr>
                <w:b/>
                <w:bCs/>
                <w:sz w:val="18"/>
                <w:szCs w:val="18"/>
              </w:rPr>
            </w:pPr>
            <w:r>
              <w:rPr>
                <w:b/>
                <w:bCs/>
                <w:sz w:val="18"/>
                <w:szCs w:val="18"/>
              </w:rPr>
              <w:t>0,00</w:t>
            </w:r>
          </w:p>
        </w:tc>
        <w:tc>
          <w:tcPr>
            <w:tcW w:w="335" w:type="dxa"/>
            <w:tcBorders>
              <w:top w:val="nil"/>
              <w:left w:val="nil"/>
              <w:bottom w:val="single" w:sz="4" w:space="0" w:color="auto"/>
              <w:right w:val="single" w:sz="4" w:space="0" w:color="auto"/>
            </w:tcBorders>
            <w:shd w:val="clear" w:color="000000" w:fill="FFFFFF"/>
            <w:vAlign w:val="center"/>
            <w:hideMark/>
          </w:tcPr>
          <w:p w:rsidR="00283C88" w:rsidRDefault="00283C88">
            <w:pPr>
              <w:rPr>
                <w:sz w:val="18"/>
                <w:szCs w:val="18"/>
              </w:rPr>
            </w:pPr>
            <w:r>
              <w:rPr>
                <w:sz w:val="18"/>
                <w:szCs w:val="18"/>
              </w:rPr>
              <w:t> </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rPr>
                <w:sz w:val="18"/>
                <w:szCs w:val="18"/>
              </w:rPr>
            </w:pPr>
            <w:r>
              <w:rPr>
                <w:sz w:val="18"/>
                <w:szCs w:val="18"/>
              </w:rPr>
              <w:t> </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rPr>
                <w:sz w:val="18"/>
                <w:szCs w:val="18"/>
              </w:rPr>
            </w:pPr>
            <w:r>
              <w:rPr>
                <w:sz w:val="18"/>
                <w:szCs w:val="18"/>
              </w:rPr>
              <w:t> </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rPr>
                <w:sz w:val="18"/>
                <w:szCs w:val="18"/>
              </w:rPr>
            </w:pPr>
            <w:r>
              <w:rPr>
                <w:sz w:val="18"/>
                <w:szCs w:val="18"/>
              </w:rPr>
              <w:t> </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rPr>
                <w:sz w:val="18"/>
                <w:szCs w:val="18"/>
              </w:rPr>
            </w:pPr>
            <w:r>
              <w:rPr>
                <w:sz w:val="18"/>
                <w:szCs w:val="18"/>
              </w:rPr>
              <w:t> </w:t>
            </w:r>
          </w:p>
        </w:tc>
        <w:tc>
          <w:tcPr>
            <w:tcW w:w="335" w:type="dxa"/>
            <w:tcBorders>
              <w:top w:val="nil"/>
              <w:left w:val="nil"/>
              <w:bottom w:val="single" w:sz="4" w:space="0" w:color="auto"/>
              <w:right w:val="single" w:sz="4" w:space="0" w:color="auto"/>
            </w:tcBorders>
            <w:shd w:val="clear" w:color="000000" w:fill="FFFF00"/>
            <w:vAlign w:val="center"/>
            <w:hideMark/>
          </w:tcPr>
          <w:p w:rsidR="00283C88" w:rsidRDefault="00283C88">
            <w:pPr>
              <w:rPr>
                <w:sz w:val="18"/>
                <w:szCs w:val="18"/>
              </w:rPr>
            </w:pPr>
            <w:r>
              <w:rPr>
                <w:sz w:val="18"/>
                <w:szCs w:val="18"/>
              </w:rPr>
              <w:t> </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rPr>
                <w:sz w:val="18"/>
                <w:szCs w:val="18"/>
              </w:rPr>
            </w:pPr>
            <w:r>
              <w:rPr>
                <w:sz w:val="18"/>
                <w:szCs w:val="18"/>
              </w:rPr>
              <w:t> </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rPr>
                <w:sz w:val="18"/>
                <w:szCs w:val="18"/>
              </w:rPr>
            </w:pPr>
            <w:r>
              <w:rPr>
                <w:sz w:val="18"/>
                <w:szCs w:val="18"/>
              </w:rPr>
              <w:t> </w:t>
            </w:r>
          </w:p>
        </w:tc>
        <w:tc>
          <w:tcPr>
            <w:tcW w:w="335" w:type="dxa"/>
            <w:tcBorders>
              <w:top w:val="nil"/>
              <w:left w:val="nil"/>
              <w:bottom w:val="single" w:sz="4" w:space="0" w:color="auto"/>
              <w:right w:val="single" w:sz="4" w:space="0" w:color="auto"/>
            </w:tcBorders>
            <w:shd w:val="clear" w:color="auto" w:fill="auto"/>
            <w:vAlign w:val="center"/>
            <w:hideMark/>
          </w:tcPr>
          <w:p w:rsidR="00283C88" w:rsidRDefault="00283C88">
            <w:pPr>
              <w:rPr>
                <w:sz w:val="18"/>
                <w:szCs w:val="18"/>
              </w:rPr>
            </w:pPr>
            <w:r>
              <w:rPr>
                <w:sz w:val="18"/>
                <w:szCs w:val="18"/>
              </w:rPr>
              <w:t> </w:t>
            </w:r>
          </w:p>
        </w:tc>
        <w:tc>
          <w:tcPr>
            <w:tcW w:w="518" w:type="dxa"/>
            <w:tcBorders>
              <w:top w:val="nil"/>
              <w:left w:val="nil"/>
              <w:bottom w:val="single" w:sz="4" w:space="0" w:color="auto"/>
              <w:right w:val="single" w:sz="4" w:space="0" w:color="auto"/>
            </w:tcBorders>
            <w:shd w:val="clear" w:color="auto" w:fill="auto"/>
            <w:hideMark/>
          </w:tcPr>
          <w:p w:rsidR="00283C88" w:rsidRDefault="00283C88">
            <w:pPr>
              <w:jc w:val="center"/>
              <w:rPr>
                <w:color w:val="000000"/>
                <w:sz w:val="18"/>
                <w:szCs w:val="18"/>
              </w:rPr>
            </w:pPr>
            <w:r>
              <w:rPr>
                <w:color w:val="000000"/>
                <w:sz w:val="18"/>
                <w:szCs w:val="18"/>
              </w:rPr>
              <w:t> </w:t>
            </w:r>
          </w:p>
        </w:tc>
        <w:tc>
          <w:tcPr>
            <w:tcW w:w="372" w:type="dxa"/>
            <w:tcBorders>
              <w:top w:val="nil"/>
              <w:left w:val="nil"/>
              <w:bottom w:val="single" w:sz="4" w:space="0" w:color="auto"/>
              <w:right w:val="single" w:sz="4" w:space="0" w:color="auto"/>
            </w:tcBorders>
            <w:shd w:val="clear" w:color="auto" w:fill="auto"/>
            <w:hideMark/>
          </w:tcPr>
          <w:p w:rsidR="00283C88" w:rsidRDefault="00283C88">
            <w:pPr>
              <w:ind w:firstLineChars="100" w:firstLine="180"/>
              <w:rPr>
                <w:color w:val="000000"/>
                <w:sz w:val="18"/>
                <w:szCs w:val="18"/>
              </w:rPr>
            </w:pPr>
            <w:r>
              <w:rPr>
                <w:color w:val="000000"/>
                <w:sz w:val="18"/>
                <w:szCs w:val="18"/>
              </w:rPr>
              <w:t> </w:t>
            </w:r>
          </w:p>
        </w:tc>
        <w:tc>
          <w:tcPr>
            <w:tcW w:w="245" w:type="dxa"/>
            <w:tcBorders>
              <w:top w:val="nil"/>
              <w:left w:val="nil"/>
              <w:bottom w:val="single" w:sz="4" w:space="0" w:color="auto"/>
              <w:right w:val="single" w:sz="4" w:space="0" w:color="auto"/>
            </w:tcBorders>
            <w:shd w:val="clear" w:color="auto" w:fill="auto"/>
            <w:hideMark/>
          </w:tcPr>
          <w:p w:rsidR="00283C88" w:rsidRDefault="00283C88">
            <w:pPr>
              <w:rPr>
                <w:color w:val="000000"/>
                <w:sz w:val="18"/>
                <w:szCs w:val="18"/>
              </w:rPr>
            </w:pPr>
            <w:r>
              <w:rPr>
                <w:color w:val="000000"/>
                <w:sz w:val="18"/>
                <w:szCs w:val="18"/>
              </w:rPr>
              <w:t> </w:t>
            </w:r>
          </w:p>
        </w:tc>
        <w:tc>
          <w:tcPr>
            <w:tcW w:w="225" w:type="dxa"/>
            <w:tcBorders>
              <w:top w:val="nil"/>
              <w:left w:val="nil"/>
              <w:bottom w:val="single" w:sz="4" w:space="0" w:color="auto"/>
              <w:right w:val="single" w:sz="4" w:space="0" w:color="auto"/>
            </w:tcBorders>
            <w:shd w:val="clear" w:color="000000" w:fill="FFFFFF"/>
            <w:noWrap/>
            <w:vAlign w:val="bottom"/>
            <w:hideMark/>
          </w:tcPr>
          <w:p w:rsidR="00283C88" w:rsidRDefault="00283C88">
            <w:pPr>
              <w:rPr>
                <w:sz w:val="18"/>
                <w:szCs w:val="18"/>
              </w:rPr>
            </w:pPr>
            <w:r>
              <w:rPr>
                <w:sz w:val="18"/>
                <w:szCs w:val="18"/>
              </w:rPr>
              <w:t> </w:t>
            </w:r>
          </w:p>
        </w:tc>
        <w:tc>
          <w:tcPr>
            <w:tcW w:w="230" w:type="dxa"/>
            <w:tcBorders>
              <w:top w:val="nil"/>
              <w:left w:val="nil"/>
              <w:bottom w:val="single" w:sz="4" w:space="0" w:color="auto"/>
              <w:right w:val="single" w:sz="4" w:space="0" w:color="auto"/>
            </w:tcBorders>
            <w:shd w:val="clear" w:color="auto" w:fill="auto"/>
            <w:noWrap/>
            <w:vAlign w:val="bottom"/>
            <w:hideMark/>
          </w:tcPr>
          <w:p w:rsidR="00283C88" w:rsidRDefault="00283C88">
            <w:pPr>
              <w:rPr>
                <w:sz w:val="18"/>
                <w:szCs w:val="18"/>
              </w:rPr>
            </w:pPr>
            <w:r>
              <w:rPr>
                <w:sz w:val="18"/>
                <w:szCs w:val="18"/>
              </w:rPr>
              <w:t> </w:t>
            </w:r>
          </w:p>
        </w:tc>
        <w:tc>
          <w:tcPr>
            <w:tcW w:w="227" w:type="dxa"/>
            <w:tcBorders>
              <w:top w:val="nil"/>
              <w:left w:val="nil"/>
              <w:bottom w:val="single" w:sz="4" w:space="0" w:color="auto"/>
              <w:right w:val="single" w:sz="4" w:space="0" w:color="auto"/>
            </w:tcBorders>
            <w:shd w:val="clear" w:color="auto" w:fill="auto"/>
            <w:noWrap/>
            <w:vAlign w:val="bottom"/>
            <w:hideMark/>
          </w:tcPr>
          <w:p w:rsidR="00283C88" w:rsidRDefault="00283C88">
            <w:pPr>
              <w:rPr>
                <w:sz w:val="18"/>
                <w:szCs w:val="18"/>
              </w:rPr>
            </w:pPr>
            <w:r>
              <w:rPr>
                <w:sz w:val="18"/>
                <w:szCs w:val="18"/>
              </w:rPr>
              <w:t> </w:t>
            </w:r>
          </w:p>
        </w:tc>
        <w:tc>
          <w:tcPr>
            <w:tcW w:w="216" w:type="dxa"/>
            <w:tcBorders>
              <w:top w:val="nil"/>
              <w:left w:val="nil"/>
              <w:bottom w:val="single" w:sz="4" w:space="0" w:color="auto"/>
              <w:right w:val="single" w:sz="4" w:space="0" w:color="auto"/>
            </w:tcBorders>
            <w:shd w:val="clear" w:color="auto" w:fill="auto"/>
            <w:noWrap/>
            <w:vAlign w:val="bottom"/>
            <w:hideMark/>
          </w:tcPr>
          <w:p w:rsidR="00283C88" w:rsidRDefault="00283C88">
            <w:pPr>
              <w:rPr>
                <w:sz w:val="18"/>
                <w:szCs w:val="18"/>
              </w:rPr>
            </w:pPr>
            <w:r>
              <w:rPr>
                <w:sz w:val="18"/>
                <w:szCs w:val="18"/>
              </w:rPr>
              <w:t> </w:t>
            </w:r>
          </w:p>
        </w:tc>
        <w:tc>
          <w:tcPr>
            <w:tcW w:w="213" w:type="dxa"/>
            <w:tcBorders>
              <w:top w:val="nil"/>
              <w:left w:val="nil"/>
              <w:bottom w:val="single" w:sz="4" w:space="0" w:color="auto"/>
              <w:right w:val="single" w:sz="4" w:space="0" w:color="auto"/>
            </w:tcBorders>
            <w:shd w:val="clear" w:color="auto" w:fill="auto"/>
            <w:noWrap/>
            <w:vAlign w:val="bottom"/>
            <w:hideMark/>
          </w:tcPr>
          <w:p w:rsidR="00283C88" w:rsidRDefault="00283C88">
            <w:pPr>
              <w:rPr>
                <w:sz w:val="18"/>
                <w:szCs w:val="18"/>
              </w:rPr>
            </w:pPr>
            <w:r>
              <w:rPr>
                <w:sz w:val="18"/>
                <w:szCs w:val="18"/>
              </w:rPr>
              <w:t> </w:t>
            </w:r>
          </w:p>
        </w:tc>
        <w:tc>
          <w:tcPr>
            <w:tcW w:w="210" w:type="dxa"/>
            <w:tcBorders>
              <w:top w:val="nil"/>
              <w:left w:val="nil"/>
              <w:bottom w:val="single" w:sz="4" w:space="0" w:color="auto"/>
              <w:right w:val="single" w:sz="4" w:space="0" w:color="auto"/>
            </w:tcBorders>
            <w:shd w:val="clear" w:color="000000" w:fill="FFFF00"/>
            <w:noWrap/>
            <w:vAlign w:val="bottom"/>
            <w:hideMark/>
          </w:tcPr>
          <w:p w:rsidR="00283C88" w:rsidRDefault="00283C88">
            <w:pPr>
              <w:rPr>
                <w:color w:val="000000"/>
                <w:sz w:val="18"/>
                <w:szCs w:val="18"/>
              </w:rPr>
            </w:pPr>
            <w:r>
              <w:rPr>
                <w:color w:val="000000"/>
                <w:sz w:val="18"/>
                <w:szCs w:val="18"/>
              </w:rPr>
              <w:t> </w:t>
            </w:r>
          </w:p>
        </w:tc>
        <w:tc>
          <w:tcPr>
            <w:tcW w:w="208" w:type="dxa"/>
            <w:tcBorders>
              <w:top w:val="nil"/>
              <w:left w:val="nil"/>
              <w:bottom w:val="single" w:sz="4" w:space="0" w:color="auto"/>
              <w:right w:val="single" w:sz="4" w:space="0" w:color="auto"/>
            </w:tcBorders>
            <w:shd w:val="clear" w:color="auto" w:fill="auto"/>
            <w:noWrap/>
            <w:vAlign w:val="bottom"/>
            <w:hideMark/>
          </w:tcPr>
          <w:p w:rsidR="00283C88" w:rsidRDefault="00283C88">
            <w:pPr>
              <w:rPr>
                <w:sz w:val="18"/>
                <w:szCs w:val="18"/>
              </w:rPr>
            </w:pPr>
            <w:r>
              <w:rPr>
                <w:sz w:val="18"/>
                <w:szCs w:val="18"/>
              </w:rPr>
              <w:t> </w:t>
            </w:r>
          </w:p>
        </w:tc>
        <w:tc>
          <w:tcPr>
            <w:tcW w:w="205" w:type="dxa"/>
            <w:tcBorders>
              <w:top w:val="nil"/>
              <w:left w:val="nil"/>
              <w:bottom w:val="single" w:sz="4" w:space="0" w:color="auto"/>
              <w:right w:val="single" w:sz="4" w:space="0" w:color="auto"/>
            </w:tcBorders>
            <w:shd w:val="clear" w:color="auto" w:fill="auto"/>
            <w:noWrap/>
            <w:vAlign w:val="bottom"/>
            <w:hideMark/>
          </w:tcPr>
          <w:p w:rsidR="00283C88" w:rsidRDefault="00283C88">
            <w:pPr>
              <w:rPr>
                <w:color w:val="000000"/>
                <w:sz w:val="18"/>
                <w:szCs w:val="18"/>
              </w:rPr>
            </w:pPr>
            <w:r>
              <w:rPr>
                <w:color w:val="000000"/>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rsidR="00283C88" w:rsidRDefault="00283C88">
            <w:pPr>
              <w:rPr>
                <w:color w:val="000000"/>
                <w:sz w:val="18"/>
                <w:szCs w:val="18"/>
              </w:rPr>
            </w:pPr>
            <w:r>
              <w:rPr>
                <w:color w:val="000000"/>
                <w:sz w:val="18"/>
                <w:szCs w:val="18"/>
              </w:rPr>
              <w:t> </w:t>
            </w:r>
          </w:p>
        </w:tc>
      </w:tr>
      <w:tr w:rsidR="00283C88" w:rsidTr="00283C88">
        <w:trPr>
          <w:trHeight w:val="720"/>
        </w:trPr>
        <w:tc>
          <w:tcPr>
            <w:tcW w:w="1671" w:type="dxa"/>
            <w:gridSpan w:val="5"/>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283C88" w:rsidRDefault="00283C88">
            <w:pPr>
              <w:rPr>
                <w:color w:val="000000"/>
                <w:sz w:val="18"/>
                <w:szCs w:val="18"/>
              </w:rPr>
            </w:pPr>
            <w:r>
              <w:rPr>
                <w:color w:val="000000"/>
                <w:sz w:val="18"/>
                <w:szCs w:val="18"/>
              </w:rPr>
              <w:t>ВСЕГО по муниципальной программе</w:t>
            </w:r>
          </w:p>
        </w:tc>
        <w:tc>
          <w:tcPr>
            <w:tcW w:w="739" w:type="dxa"/>
            <w:tcBorders>
              <w:top w:val="nil"/>
              <w:left w:val="nil"/>
              <w:bottom w:val="single" w:sz="4" w:space="0" w:color="auto"/>
              <w:right w:val="single" w:sz="4" w:space="0" w:color="auto"/>
            </w:tcBorders>
            <w:shd w:val="clear" w:color="000000" w:fill="D8D8D8"/>
            <w:hideMark/>
          </w:tcPr>
          <w:p w:rsidR="00283C88" w:rsidRDefault="00283C88">
            <w:pPr>
              <w:rPr>
                <w:color w:val="000000"/>
                <w:sz w:val="18"/>
                <w:szCs w:val="18"/>
              </w:rPr>
            </w:pPr>
            <w:r>
              <w:rPr>
                <w:color w:val="000000"/>
                <w:sz w:val="18"/>
                <w:szCs w:val="18"/>
              </w:rPr>
              <w:t>Всего, из них расходы за счет:</w:t>
            </w:r>
          </w:p>
        </w:tc>
        <w:tc>
          <w:tcPr>
            <w:tcW w:w="36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b/>
                <w:bCs/>
                <w:sz w:val="18"/>
                <w:szCs w:val="18"/>
              </w:rPr>
            </w:pPr>
            <w:r>
              <w:rPr>
                <w:b/>
                <w:bCs/>
                <w:sz w:val="18"/>
                <w:szCs w:val="18"/>
              </w:rPr>
              <w:t>5 585 807,65</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417 540,57</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590 612,15</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540 231,73</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726 889,21</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1 177 508,60</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817 593,63</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652 975,12</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338 228,32</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324 228,32</w:t>
            </w:r>
          </w:p>
        </w:tc>
        <w:tc>
          <w:tcPr>
            <w:tcW w:w="518" w:type="dxa"/>
            <w:vMerge w:val="restart"/>
            <w:tcBorders>
              <w:top w:val="nil"/>
              <w:left w:val="single" w:sz="4" w:space="0" w:color="auto"/>
              <w:bottom w:val="single" w:sz="4" w:space="0" w:color="auto"/>
              <w:right w:val="single" w:sz="4" w:space="0" w:color="auto"/>
            </w:tcBorders>
            <w:shd w:val="clear" w:color="000000" w:fill="D8D8D8"/>
            <w:vAlign w:val="center"/>
            <w:hideMark/>
          </w:tcPr>
          <w:p w:rsidR="00283C88" w:rsidRDefault="00283C88">
            <w:pPr>
              <w:jc w:val="center"/>
              <w:rPr>
                <w:color w:val="000000"/>
                <w:sz w:val="18"/>
                <w:szCs w:val="18"/>
              </w:rPr>
            </w:pPr>
            <w:r>
              <w:rPr>
                <w:color w:val="000000"/>
                <w:sz w:val="18"/>
                <w:szCs w:val="18"/>
              </w:rPr>
              <w:t>Х</w:t>
            </w:r>
          </w:p>
        </w:tc>
        <w:tc>
          <w:tcPr>
            <w:tcW w:w="372" w:type="dxa"/>
            <w:vMerge w:val="restart"/>
            <w:tcBorders>
              <w:top w:val="nil"/>
              <w:left w:val="single" w:sz="4" w:space="0" w:color="auto"/>
              <w:bottom w:val="single" w:sz="4" w:space="0" w:color="auto"/>
              <w:right w:val="single" w:sz="4" w:space="0" w:color="auto"/>
            </w:tcBorders>
            <w:shd w:val="clear" w:color="000000" w:fill="D8D8D8"/>
            <w:vAlign w:val="center"/>
            <w:hideMark/>
          </w:tcPr>
          <w:p w:rsidR="00283C88" w:rsidRDefault="00283C88">
            <w:pPr>
              <w:jc w:val="center"/>
              <w:rPr>
                <w:color w:val="000000"/>
                <w:sz w:val="18"/>
                <w:szCs w:val="18"/>
              </w:rPr>
            </w:pPr>
            <w:r>
              <w:rPr>
                <w:color w:val="000000"/>
                <w:sz w:val="18"/>
                <w:szCs w:val="18"/>
              </w:rPr>
              <w:t>Х</w:t>
            </w:r>
          </w:p>
        </w:tc>
        <w:tc>
          <w:tcPr>
            <w:tcW w:w="245" w:type="dxa"/>
            <w:vMerge w:val="restart"/>
            <w:tcBorders>
              <w:top w:val="nil"/>
              <w:left w:val="single" w:sz="4" w:space="0" w:color="auto"/>
              <w:bottom w:val="single" w:sz="4" w:space="0" w:color="auto"/>
              <w:right w:val="single" w:sz="4" w:space="0" w:color="auto"/>
            </w:tcBorders>
            <w:shd w:val="clear" w:color="000000" w:fill="D8D8D8"/>
            <w:vAlign w:val="center"/>
            <w:hideMark/>
          </w:tcPr>
          <w:p w:rsidR="00283C88" w:rsidRDefault="00283C88">
            <w:pPr>
              <w:jc w:val="center"/>
              <w:rPr>
                <w:color w:val="000000"/>
                <w:sz w:val="18"/>
                <w:szCs w:val="18"/>
              </w:rPr>
            </w:pPr>
            <w:r>
              <w:rPr>
                <w:color w:val="000000"/>
                <w:sz w:val="18"/>
                <w:szCs w:val="18"/>
              </w:rPr>
              <w:t>Х</w:t>
            </w:r>
          </w:p>
        </w:tc>
        <w:tc>
          <w:tcPr>
            <w:tcW w:w="225" w:type="dxa"/>
            <w:vMerge w:val="restart"/>
            <w:tcBorders>
              <w:top w:val="nil"/>
              <w:left w:val="single" w:sz="4" w:space="0" w:color="auto"/>
              <w:bottom w:val="single" w:sz="4" w:space="0" w:color="auto"/>
              <w:right w:val="single" w:sz="4" w:space="0" w:color="auto"/>
            </w:tcBorders>
            <w:shd w:val="clear" w:color="000000" w:fill="D8D8D8"/>
            <w:vAlign w:val="center"/>
            <w:hideMark/>
          </w:tcPr>
          <w:p w:rsidR="00283C88" w:rsidRDefault="00283C88">
            <w:pPr>
              <w:jc w:val="center"/>
              <w:rPr>
                <w:sz w:val="18"/>
                <w:szCs w:val="18"/>
              </w:rPr>
            </w:pPr>
            <w:r>
              <w:rPr>
                <w:sz w:val="18"/>
                <w:szCs w:val="18"/>
              </w:rPr>
              <w:t>Х</w:t>
            </w:r>
          </w:p>
        </w:tc>
        <w:tc>
          <w:tcPr>
            <w:tcW w:w="230" w:type="dxa"/>
            <w:vMerge w:val="restart"/>
            <w:tcBorders>
              <w:top w:val="nil"/>
              <w:left w:val="single" w:sz="4" w:space="0" w:color="auto"/>
              <w:bottom w:val="single" w:sz="4" w:space="0" w:color="auto"/>
              <w:right w:val="single" w:sz="4" w:space="0" w:color="auto"/>
            </w:tcBorders>
            <w:shd w:val="clear" w:color="000000" w:fill="D8D8D8"/>
            <w:vAlign w:val="center"/>
            <w:hideMark/>
          </w:tcPr>
          <w:p w:rsidR="00283C88" w:rsidRDefault="00283C88">
            <w:pPr>
              <w:jc w:val="center"/>
              <w:rPr>
                <w:sz w:val="18"/>
                <w:szCs w:val="18"/>
              </w:rPr>
            </w:pPr>
            <w:r>
              <w:rPr>
                <w:sz w:val="18"/>
                <w:szCs w:val="18"/>
              </w:rPr>
              <w:t>Х</w:t>
            </w:r>
          </w:p>
        </w:tc>
        <w:tc>
          <w:tcPr>
            <w:tcW w:w="227" w:type="dxa"/>
            <w:vMerge w:val="restart"/>
            <w:tcBorders>
              <w:top w:val="nil"/>
              <w:left w:val="single" w:sz="4" w:space="0" w:color="auto"/>
              <w:bottom w:val="single" w:sz="4" w:space="0" w:color="auto"/>
              <w:right w:val="single" w:sz="4" w:space="0" w:color="auto"/>
            </w:tcBorders>
            <w:shd w:val="clear" w:color="000000" w:fill="D8D8D8"/>
            <w:vAlign w:val="center"/>
            <w:hideMark/>
          </w:tcPr>
          <w:p w:rsidR="00283C88" w:rsidRDefault="00283C88">
            <w:pPr>
              <w:jc w:val="center"/>
              <w:rPr>
                <w:sz w:val="18"/>
                <w:szCs w:val="18"/>
              </w:rPr>
            </w:pPr>
            <w:r>
              <w:rPr>
                <w:sz w:val="18"/>
                <w:szCs w:val="18"/>
              </w:rPr>
              <w:t>Х</w:t>
            </w:r>
          </w:p>
        </w:tc>
        <w:tc>
          <w:tcPr>
            <w:tcW w:w="216" w:type="dxa"/>
            <w:vMerge w:val="restart"/>
            <w:tcBorders>
              <w:top w:val="nil"/>
              <w:left w:val="single" w:sz="4" w:space="0" w:color="auto"/>
              <w:bottom w:val="single" w:sz="4" w:space="0" w:color="auto"/>
              <w:right w:val="single" w:sz="4" w:space="0" w:color="auto"/>
            </w:tcBorders>
            <w:shd w:val="clear" w:color="000000" w:fill="D8D8D8"/>
            <w:vAlign w:val="center"/>
            <w:hideMark/>
          </w:tcPr>
          <w:p w:rsidR="00283C88" w:rsidRDefault="00283C88">
            <w:pPr>
              <w:jc w:val="center"/>
              <w:rPr>
                <w:sz w:val="18"/>
                <w:szCs w:val="18"/>
              </w:rPr>
            </w:pPr>
            <w:r>
              <w:rPr>
                <w:sz w:val="18"/>
                <w:szCs w:val="18"/>
              </w:rPr>
              <w:t>Х</w:t>
            </w:r>
          </w:p>
        </w:tc>
        <w:tc>
          <w:tcPr>
            <w:tcW w:w="213" w:type="dxa"/>
            <w:vMerge w:val="restart"/>
            <w:tcBorders>
              <w:top w:val="nil"/>
              <w:left w:val="single" w:sz="4" w:space="0" w:color="auto"/>
              <w:bottom w:val="single" w:sz="4" w:space="0" w:color="auto"/>
              <w:right w:val="single" w:sz="4" w:space="0" w:color="auto"/>
            </w:tcBorders>
            <w:shd w:val="clear" w:color="000000" w:fill="D8D8D8"/>
            <w:vAlign w:val="center"/>
            <w:hideMark/>
          </w:tcPr>
          <w:p w:rsidR="00283C88" w:rsidRDefault="00283C88">
            <w:pPr>
              <w:jc w:val="center"/>
              <w:rPr>
                <w:sz w:val="18"/>
                <w:szCs w:val="18"/>
              </w:rPr>
            </w:pPr>
            <w:r>
              <w:rPr>
                <w:sz w:val="18"/>
                <w:szCs w:val="18"/>
              </w:rPr>
              <w:t>Х</w:t>
            </w:r>
          </w:p>
        </w:tc>
        <w:tc>
          <w:tcPr>
            <w:tcW w:w="210" w:type="dxa"/>
            <w:vMerge w:val="restart"/>
            <w:tcBorders>
              <w:top w:val="nil"/>
              <w:left w:val="single" w:sz="4" w:space="0" w:color="auto"/>
              <w:bottom w:val="single" w:sz="4" w:space="0" w:color="auto"/>
              <w:right w:val="single" w:sz="4" w:space="0" w:color="auto"/>
            </w:tcBorders>
            <w:shd w:val="clear" w:color="000000" w:fill="FFFF00"/>
            <w:vAlign w:val="center"/>
            <w:hideMark/>
          </w:tcPr>
          <w:p w:rsidR="00283C88" w:rsidRDefault="00283C88">
            <w:pPr>
              <w:jc w:val="center"/>
              <w:rPr>
                <w:color w:val="000000"/>
                <w:sz w:val="18"/>
                <w:szCs w:val="18"/>
              </w:rPr>
            </w:pPr>
            <w:r>
              <w:rPr>
                <w:color w:val="000000"/>
                <w:sz w:val="18"/>
                <w:szCs w:val="18"/>
              </w:rPr>
              <w:t>Х</w:t>
            </w:r>
          </w:p>
        </w:tc>
        <w:tc>
          <w:tcPr>
            <w:tcW w:w="208" w:type="dxa"/>
            <w:vMerge w:val="restart"/>
            <w:tcBorders>
              <w:top w:val="nil"/>
              <w:left w:val="single" w:sz="4" w:space="0" w:color="auto"/>
              <w:bottom w:val="single" w:sz="4" w:space="0" w:color="auto"/>
              <w:right w:val="single" w:sz="4" w:space="0" w:color="auto"/>
            </w:tcBorders>
            <w:shd w:val="clear" w:color="000000" w:fill="D8D8D8"/>
            <w:vAlign w:val="center"/>
            <w:hideMark/>
          </w:tcPr>
          <w:p w:rsidR="00283C88" w:rsidRDefault="00283C88">
            <w:pPr>
              <w:jc w:val="center"/>
              <w:rPr>
                <w:sz w:val="18"/>
                <w:szCs w:val="18"/>
              </w:rPr>
            </w:pPr>
            <w:r>
              <w:rPr>
                <w:sz w:val="18"/>
                <w:szCs w:val="18"/>
              </w:rPr>
              <w:t>Х</w:t>
            </w:r>
          </w:p>
        </w:tc>
        <w:tc>
          <w:tcPr>
            <w:tcW w:w="205" w:type="dxa"/>
            <w:vMerge w:val="restart"/>
            <w:tcBorders>
              <w:top w:val="nil"/>
              <w:left w:val="single" w:sz="4" w:space="0" w:color="auto"/>
              <w:bottom w:val="single" w:sz="4" w:space="0" w:color="auto"/>
              <w:right w:val="single" w:sz="4" w:space="0" w:color="auto"/>
            </w:tcBorders>
            <w:shd w:val="clear" w:color="000000" w:fill="D8D8D8"/>
            <w:vAlign w:val="center"/>
            <w:hideMark/>
          </w:tcPr>
          <w:p w:rsidR="00283C88" w:rsidRDefault="00283C88">
            <w:pPr>
              <w:jc w:val="center"/>
              <w:rPr>
                <w:color w:val="000000"/>
                <w:sz w:val="18"/>
                <w:szCs w:val="18"/>
              </w:rPr>
            </w:pPr>
            <w:r>
              <w:rPr>
                <w:color w:val="000000"/>
                <w:sz w:val="18"/>
                <w:szCs w:val="18"/>
              </w:rPr>
              <w:t>Х</w:t>
            </w:r>
          </w:p>
        </w:tc>
        <w:tc>
          <w:tcPr>
            <w:tcW w:w="726" w:type="dxa"/>
            <w:vMerge w:val="restart"/>
            <w:tcBorders>
              <w:top w:val="nil"/>
              <w:left w:val="single" w:sz="4" w:space="0" w:color="auto"/>
              <w:bottom w:val="single" w:sz="4" w:space="0" w:color="auto"/>
              <w:right w:val="single" w:sz="4" w:space="0" w:color="auto"/>
            </w:tcBorders>
            <w:shd w:val="clear" w:color="000000" w:fill="D8D8D8"/>
            <w:vAlign w:val="center"/>
            <w:hideMark/>
          </w:tcPr>
          <w:p w:rsidR="00283C88" w:rsidRDefault="00283C88">
            <w:pPr>
              <w:jc w:val="center"/>
              <w:rPr>
                <w:color w:val="000000"/>
                <w:sz w:val="18"/>
                <w:szCs w:val="18"/>
              </w:rPr>
            </w:pPr>
            <w:r>
              <w:rPr>
                <w:color w:val="000000"/>
                <w:sz w:val="18"/>
                <w:szCs w:val="18"/>
              </w:rPr>
              <w:t> </w:t>
            </w:r>
          </w:p>
        </w:tc>
      </w:tr>
      <w:tr w:rsidR="00283C88" w:rsidTr="00283C88">
        <w:trPr>
          <w:trHeight w:val="1125"/>
        </w:trPr>
        <w:tc>
          <w:tcPr>
            <w:tcW w:w="1671" w:type="dxa"/>
            <w:gridSpan w:val="5"/>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8D8D8"/>
            <w:hideMark/>
          </w:tcPr>
          <w:p w:rsidR="00283C88" w:rsidRDefault="00283C88">
            <w:pPr>
              <w:rPr>
                <w:color w:val="000000"/>
                <w:sz w:val="18"/>
                <w:szCs w:val="18"/>
              </w:rPr>
            </w:pPr>
            <w:r>
              <w:rPr>
                <w:color w:val="000000"/>
                <w:sz w:val="18"/>
                <w:szCs w:val="18"/>
              </w:rPr>
              <w:t>1. Налоговых и неналоговых доходов, поступлений нецелевого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b/>
                <w:bCs/>
                <w:sz w:val="18"/>
                <w:szCs w:val="18"/>
              </w:rPr>
            </w:pPr>
            <w:r>
              <w:rPr>
                <w:b/>
                <w:bCs/>
                <w:sz w:val="18"/>
                <w:szCs w:val="18"/>
              </w:rPr>
              <w:t>5 024 970,50</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325 504,00</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460 757,81</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463 531,73</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607 030,67</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1 073 690,90</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805 003,63</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626 995,12</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338 228,32</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324 228,32</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r w:rsidR="00283C88" w:rsidTr="00283C88">
        <w:trPr>
          <w:trHeight w:val="1155"/>
        </w:trPr>
        <w:tc>
          <w:tcPr>
            <w:tcW w:w="1671" w:type="dxa"/>
            <w:gridSpan w:val="5"/>
            <w:vMerge/>
            <w:tcBorders>
              <w:top w:val="single" w:sz="4" w:space="0" w:color="auto"/>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39" w:type="dxa"/>
            <w:tcBorders>
              <w:top w:val="nil"/>
              <w:left w:val="nil"/>
              <w:bottom w:val="single" w:sz="4" w:space="0" w:color="auto"/>
              <w:right w:val="single" w:sz="4" w:space="0" w:color="auto"/>
            </w:tcBorders>
            <w:shd w:val="clear" w:color="000000" w:fill="D8D8D8"/>
            <w:hideMark/>
          </w:tcPr>
          <w:p w:rsidR="00283C88" w:rsidRDefault="00283C88">
            <w:pPr>
              <w:rPr>
                <w:color w:val="000000"/>
                <w:sz w:val="18"/>
                <w:szCs w:val="18"/>
              </w:rPr>
            </w:pPr>
            <w:r>
              <w:rPr>
                <w:color w:val="000000"/>
                <w:sz w:val="18"/>
                <w:szCs w:val="18"/>
              </w:rPr>
              <w:t>2. Поступлений целевого характера из областного бюджета</w:t>
            </w:r>
          </w:p>
        </w:tc>
        <w:tc>
          <w:tcPr>
            <w:tcW w:w="36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b/>
                <w:bCs/>
                <w:sz w:val="18"/>
                <w:szCs w:val="18"/>
              </w:rPr>
            </w:pPr>
            <w:r>
              <w:rPr>
                <w:b/>
                <w:bCs/>
                <w:sz w:val="18"/>
                <w:szCs w:val="18"/>
              </w:rPr>
              <w:t>560 837,15</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92 036,57</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129 854,34</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76 700,00</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119 858,54</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103 817,70</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12 590,00</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25 980,00</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0,00</w:t>
            </w:r>
          </w:p>
        </w:tc>
        <w:tc>
          <w:tcPr>
            <w:tcW w:w="335" w:type="dxa"/>
            <w:tcBorders>
              <w:top w:val="nil"/>
              <w:left w:val="nil"/>
              <w:bottom w:val="single" w:sz="4" w:space="0" w:color="auto"/>
              <w:right w:val="single" w:sz="4" w:space="0" w:color="auto"/>
            </w:tcBorders>
            <w:shd w:val="clear" w:color="000000" w:fill="D8D8D8"/>
            <w:noWrap/>
            <w:vAlign w:val="center"/>
            <w:hideMark/>
          </w:tcPr>
          <w:p w:rsidR="00283C88" w:rsidRDefault="00283C88">
            <w:pPr>
              <w:jc w:val="center"/>
              <w:rPr>
                <w:sz w:val="18"/>
                <w:szCs w:val="18"/>
              </w:rPr>
            </w:pPr>
            <w:r>
              <w:rPr>
                <w:sz w:val="18"/>
                <w:szCs w:val="18"/>
              </w:rPr>
              <w:t>0,00</w:t>
            </w:r>
          </w:p>
        </w:tc>
        <w:tc>
          <w:tcPr>
            <w:tcW w:w="518"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4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25"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30"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27"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6"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3"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10"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208" w:type="dxa"/>
            <w:vMerge/>
            <w:tcBorders>
              <w:top w:val="nil"/>
              <w:left w:val="single" w:sz="4" w:space="0" w:color="auto"/>
              <w:bottom w:val="single" w:sz="4" w:space="0" w:color="auto"/>
              <w:right w:val="single" w:sz="4" w:space="0" w:color="auto"/>
            </w:tcBorders>
            <w:vAlign w:val="center"/>
            <w:hideMark/>
          </w:tcPr>
          <w:p w:rsidR="00283C88" w:rsidRDefault="00283C88">
            <w:pPr>
              <w:rPr>
                <w:sz w:val="18"/>
                <w:szCs w:val="18"/>
              </w:rPr>
            </w:pPr>
          </w:p>
        </w:tc>
        <w:tc>
          <w:tcPr>
            <w:tcW w:w="205"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283C88" w:rsidRDefault="00283C88">
            <w:pPr>
              <w:rPr>
                <w:color w:val="000000"/>
                <w:sz w:val="18"/>
                <w:szCs w:val="18"/>
              </w:rPr>
            </w:pPr>
          </w:p>
        </w:tc>
      </w:tr>
    </w:tbl>
    <w:p w:rsidR="00283C88" w:rsidRPr="00283C88" w:rsidRDefault="00283C88" w:rsidP="00283C88"/>
    <w:sectPr w:rsidR="00283C88" w:rsidRPr="00283C88" w:rsidSect="00283C88">
      <w:pgSz w:w="16838" w:h="11906" w:orient="landscape"/>
      <w:pgMar w:top="266" w:right="278" w:bottom="272"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AD4" w:rsidRDefault="00045AD4">
      <w:r>
        <w:separator/>
      </w:r>
    </w:p>
  </w:endnote>
  <w:endnote w:type="continuationSeparator" w:id="1">
    <w:p w:rsidR="00045AD4" w:rsidRDefault="00045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AD4" w:rsidRDefault="00045AD4">
      <w:r>
        <w:separator/>
      </w:r>
    </w:p>
  </w:footnote>
  <w:footnote w:type="continuationSeparator" w:id="1">
    <w:p w:rsidR="00045AD4" w:rsidRDefault="00045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0E1"/>
    <w:multiLevelType w:val="hybridMultilevel"/>
    <w:tmpl w:val="0022538E"/>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026EBA"/>
    <w:multiLevelType w:val="hybridMultilevel"/>
    <w:tmpl w:val="C366C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501E47"/>
    <w:multiLevelType w:val="hybridMultilevel"/>
    <w:tmpl w:val="61B6F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061897"/>
    <w:multiLevelType w:val="hybridMultilevel"/>
    <w:tmpl w:val="1B4A3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3655F9"/>
    <w:multiLevelType w:val="hybridMultilevel"/>
    <w:tmpl w:val="EF4011CA"/>
    <w:lvl w:ilvl="0" w:tplc="958465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6B4E0F"/>
    <w:multiLevelType w:val="hybridMultilevel"/>
    <w:tmpl w:val="7C78649C"/>
    <w:lvl w:ilvl="0" w:tplc="A722347A">
      <w:start w:val="4"/>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6">
    <w:nsid w:val="0AC966C9"/>
    <w:multiLevelType w:val="hybridMultilevel"/>
    <w:tmpl w:val="0AFCA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49520B"/>
    <w:multiLevelType w:val="hybridMultilevel"/>
    <w:tmpl w:val="072A5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3962F8"/>
    <w:multiLevelType w:val="hybridMultilevel"/>
    <w:tmpl w:val="BEBA9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F82D7B"/>
    <w:multiLevelType w:val="hybridMultilevel"/>
    <w:tmpl w:val="9D4638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D64C80"/>
    <w:multiLevelType w:val="singleLevel"/>
    <w:tmpl w:val="29C266B8"/>
    <w:lvl w:ilvl="0">
      <w:start w:val="1"/>
      <w:numFmt w:val="decimal"/>
      <w:lvlText w:val="%1)"/>
      <w:lvlJc w:val="left"/>
      <w:pPr>
        <w:tabs>
          <w:tab w:val="num" w:pos="1080"/>
        </w:tabs>
        <w:ind w:left="1080" w:hanging="360"/>
      </w:pPr>
      <w:rPr>
        <w:rFonts w:hint="default"/>
      </w:rPr>
    </w:lvl>
  </w:abstractNum>
  <w:abstractNum w:abstractNumId="11">
    <w:nsid w:val="2361673B"/>
    <w:multiLevelType w:val="hybridMultilevel"/>
    <w:tmpl w:val="40C06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0524DD"/>
    <w:multiLevelType w:val="hybridMultilevel"/>
    <w:tmpl w:val="1CAEBF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DB6DA2"/>
    <w:multiLevelType w:val="hybridMultilevel"/>
    <w:tmpl w:val="001815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7D119DB"/>
    <w:multiLevelType w:val="hybridMultilevel"/>
    <w:tmpl w:val="3162EB5A"/>
    <w:lvl w:ilvl="0" w:tplc="0C9876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0D55C4"/>
    <w:multiLevelType w:val="hybridMultilevel"/>
    <w:tmpl w:val="8104D3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0428FC"/>
    <w:multiLevelType w:val="hybridMultilevel"/>
    <w:tmpl w:val="3B1872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1EA677A"/>
    <w:multiLevelType w:val="hybridMultilevel"/>
    <w:tmpl w:val="7F2E9832"/>
    <w:lvl w:ilvl="0" w:tplc="ED4E7136">
      <w:start w:val="1"/>
      <w:numFmt w:val="bullet"/>
      <w:lvlText w:val=""/>
      <w:lvlJc w:val="left"/>
      <w:pPr>
        <w:tabs>
          <w:tab w:val="num" w:pos="360"/>
        </w:tabs>
        <w:ind w:left="360" w:hanging="360"/>
      </w:pPr>
      <w:rPr>
        <w:rFonts w:ascii="Symbol" w:hAnsi="Symbol" w:hint="default"/>
        <w:color w:val="000080"/>
        <w:sz w:val="24"/>
        <w:szCs w:val="24"/>
      </w:rPr>
    </w:lvl>
    <w:lvl w:ilvl="1" w:tplc="8E84C816">
      <w:start w:val="1"/>
      <w:numFmt w:val="bullet"/>
      <w:lvlText w:val=""/>
      <w:lvlJc w:val="left"/>
      <w:pPr>
        <w:tabs>
          <w:tab w:val="num" w:pos="2160"/>
        </w:tabs>
        <w:ind w:left="2160" w:hanging="360"/>
      </w:pPr>
      <w:rPr>
        <w:rFonts w:ascii="Symbol" w:hAnsi="Symbol" w:hint="default"/>
        <w:color w:val="000080"/>
        <w:sz w:val="24"/>
        <w:szCs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3124A9F"/>
    <w:multiLevelType w:val="hybridMultilevel"/>
    <w:tmpl w:val="B84A906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nsid w:val="43740A1C"/>
    <w:multiLevelType w:val="hybridMultilevel"/>
    <w:tmpl w:val="0660CAE8"/>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0">
    <w:nsid w:val="4CF87FEE"/>
    <w:multiLevelType w:val="hybridMultilevel"/>
    <w:tmpl w:val="EB1C4C0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nsid w:val="5809116C"/>
    <w:multiLevelType w:val="hybridMultilevel"/>
    <w:tmpl w:val="A72E1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8418A7"/>
    <w:multiLevelType w:val="hybridMultilevel"/>
    <w:tmpl w:val="E9365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654EC7"/>
    <w:multiLevelType w:val="hybridMultilevel"/>
    <w:tmpl w:val="3910A248"/>
    <w:lvl w:ilvl="0" w:tplc="5CD844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970578F"/>
    <w:multiLevelType w:val="hybridMultilevel"/>
    <w:tmpl w:val="ACDABF60"/>
    <w:lvl w:ilvl="0" w:tplc="33C45112">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60433FA1"/>
    <w:multiLevelType w:val="hybridMultilevel"/>
    <w:tmpl w:val="A5264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0A6EC2"/>
    <w:multiLevelType w:val="hybridMultilevel"/>
    <w:tmpl w:val="5202AC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2F5194"/>
    <w:multiLevelType w:val="hybridMultilevel"/>
    <w:tmpl w:val="B7AE17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865103"/>
    <w:multiLevelType w:val="hybridMultilevel"/>
    <w:tmpl w:val="8B8E70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38D5EFF"/>
    <w:multiLevelType w:val="hybridMultilevel"/>
    <w:tmpl w:val="4BB60D0C"/>
    <w:lvl w:ilvl="0" w:tplc="3E0CA28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0">
    <w:nsid w:val="6CF408CD"/>
    <w:multiLevelType w:val="hybridMultilevel"/>
    <w:tmpl w:val="0F2C77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B33846"/>
    <w:multiLevelType w:val="hybridMultilevel"/>
    <w:tmpl w:val="F718D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D465F7"/>
    <w:multiLevelType w:val="singleLevel"/>
    <w:tmpl w:val="15E688FA"/>
    <w:lvl w:ilvl="0">
      <w:start w:val="1"/>
      <w:numFmt w:val="decimal"/>
      <w:lvlText w:val="%1)"/>
      <w:lvlJc w:val="left"/>
      <w:pPr>
        <w:tabs>
          <w:tab w:val="num" w:pos="928"/>
        </w:tabs>
        <w:ind w:left="928" w:hanging="360"/>
      </w:pPr>
      <w:rPr>
        <w:rFonts w:hint="default"/>
      </w:rPr>
    </w:lvl>
  </w:abstractNum>
  <w:abstractNum w:abstractNumId="33">
    <w:nsid w:val="77327A32"/>
    <w:multiLevelType w:val="hybridMultilevel"/>
    <w:tmpl w:val="EC38CC48"/>
    <w:lvl w:ilvl="0" w:tplc="97949E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88015A7"/>
    <w:multiLevelType w:val="hybridMultilevel"/>
    <w:tmpl w:val="83EED8E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5"/>
  </w:num>
  <w:num w:numId="3">
    <w:abstractNumId w:val="29"/>
  </w:num>
  <w:num w:numId="4">
    <w:abstractNumId w:val="12"/>
  </w:num>
  <w:num w:numId="5">
    <w:abstractNumId w:val="6"/>
  </w:num>
  <w:num w:numId="6">
    <w:abstractNumId w:val="32"/>
  </w:num>
  <w:num w:numId="7">
    <w:abstractNumId w:val="2"/>
  </w:num>
  <w:num w:numId="8">
    <w:abstractNumId w:val="19"/>
  </w:num>
  <w:num w:numId="9">
    <w:abstractNumId w:val="21"/>
  </w:num>
  <w:num w:numId="10">
    <w:abstractNumId w:val="16"/>
  </w:num>
  <w:num w:numId="11">
    <w:abstractNumId w:val="28"/>
  </w:num>
  <w:num w:numId="12">
    <w:abstractNumId w:val="13"/>
  </w:num>
  <w:num w:numId="13">
    <w:abstractNumId w:val="30"/>
  </w:num>
  <w:num w:numId="14">
    <w:abstractNumId w:val="22"/>
  </w:num>
  <w:num w:numId="15">
    <w:abstractNumId w:val="1"/>
  </w:num>
  <w:num w:numId="16">
    <w:abstractNumId w:val="26"/>
  </w:num>
  <w:num w:numId="17">
    <w:abstractNumId w:val="11"/>
  </w:num>
  <w:num w:numId="18">
    <w:abstractNumId w:val="7"/>
  </w:num>
  <w:num w:numId="19">
    <w:abstractNumId w:val="9"/>
  </w:num>
  <w:num w:numId="20">
    <w:abstractNumId w:val="18"/>
  </w:num>
  <w:num w:numId="21">
    <w:abstractNumId w:val="25"/>
  </w:num>
  <w:num w:numId="22">
    <w:abstractNumId w:val="3"/>
  </w:num>
  <w:num w:numId="23">
    <w:abstractNumId w:val="20"/>
  </w:num>
  <w:num w:numId="24">
    <w:abstractNumId w:val="34"/>
  </w:num>
  <w:num w:numId="25">
    <w:abstractNumId w:val="15"/>
  </w:num>
  <w:num w:numId="26">
    <w:abstractNumId w:val="8"/>
  </w:num>
  <w:num w:numId="27">
    <w:abstractNumId w:val="33"/>
  </w:num>
  <w:num w:numId="28">
    <w:abstractNumId w:val="4"/>
  </w:num>
  <w:num w:numId="29">
    <w:abstractNumId w:val="17"/>
  </w:num>
  <w:num w:numId="30">
    <w:abstractNumId w:val="23"/>
  </w:num>
  <w:num w:numId="31">
    <w:abstractNumId w:val="27"/>
  </w:num>
  <w:num w:numId="32">
    <w:abstractNumId w:val="14"/>
  </w:num>
  <w:num w:numId="33">
    <w:abstractNumId w:val="10"/>
  </w:num>
  <w:num w:numId="34">
    <w:abstractNumId w:val="31"/>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C0974"/>
    <w:rsid w:val="0000381B"/>
    <w:rsid w:val="00007258"/>
    <w:rsid w:val="000109FC"/>
    <w:rsid w:val="00012832"/>
    <w:rsid w:val="000166A9"/>
    <w:rsid w:val="00017764"/>
    <w:rsid w:val="00025ED1"/>
    <w:rsid w:val="00043875"/>
    <w:rsid w:val="00045AD4"/>
    <w:rsid w:val="00047E8B"/>
    <w:rsid w:val="00056EB7"/>
    <w:rsid w:val="000604AC"/>
    <w:rsid w:val="00060B64"/>
    <w:rsid w:val="00062C1E"/>
    <w:rsid w:val="00064831"/>
    <w:rsid w:val="00067122"/>
    <w:rsid w:val="000759B3"/>
    <w:rsid w:val="000823D5"/>
    <w:rsid w:val="00083A03"/>
    <w:rsid w:val="00085318"/>
    <w:rsid w:val="00090D8D"/>
    <w:rsid w:val="000921FD"/>
    <w:rsid w:val="000A250F"/>
    <w:rsid w:val="000A415F"/>
    <w:rsid w:val="000A59D4"/>
    <w:rsid w:val="000D08AF"/>
    <w:rsid w:val="000D15A5"/>
    <w:rsid w:val="000D6F74"/>
    <w:rsid w:val="000E6F02"/>
    <w:rsid w:val="000F2675"/>
    <w:rsid w:val="000F2FCF"/>
    <w:rsid w:val="000F7E11"/>
    <w:rsid w:val="000F7FD3"/>
    <w:rsid w:val="00105B83"/>
    <w:rsid w:val="00106868"/>
    <w:rsid w:val="00115DE0"/>
    <w:rsid w:val="00122E64"/>
    <w:rsid w:val="00124895"/>
    <w:rsid w:val="00131E1E"/>
    <w:rsid w:val="001449DC"/>
    <w:rsid w:val="00145CD6"/>
    <w:rsid w:val="00160CFF"/>
    <w:rsid w:val="001770AD"/>
    <w:rsid w:val="001802C7"/>
    <w:rsid w:val="001826A8"/>
    <w:rsid w:val="0018613B"/>
    <w:rsid w:val="001864DC"/>
    <w:rsid w:val="00187AE2"/>
    <w:rsid w:val="00190F18"/>
    <w:rsid w:val="00191DE7"/>
    <w:rsid w:val="00194C5B"/>
    <w:rsid w:val="00195638"/>
    <w:rsid w:val="001A4FDE"/>
    <w:rsid w:val="001A593A"/>
    <w:rsid w:val="001A6596"/>
    <w:rsid w:val="001A6F0A"/>
    <w:rsid w:val="001A7846"/>
    <w:rsid w:val="001A7A3F"/>
    <w:rsid w:val="001B0FC4"/>
    <w:rsid w:val="001B2AA9"/>
    <w:rsid w:val="001B73F0"/>
    <w:rsid w:val="001C1925"/>
    <w:rsid w:val="001C25D9"/>
    <w:rsid w:val="001C3CEC"/>
    <w:rsid w:val="001C60C4"/>
    <w:rsid w:val="001E0A8B"/>
    <w:rsid w:val="001E27D6"/>
    <w:rsid w:val="001E41D1"/>
    <w:rsid w:val="001E4822"/>
    <w:rsid w:val="001E7767"/>
    <w:rsid w:val="001F6723"/>
    <w:rsid w:val="001F6DB1"/>
    <w:rsid w:val="0020182E"/>
    <w:rsid w:val="002026E4"/>
    <w:rsid w:val="0021485A"/>
    <w:rsid w:val="00222367"/>
    <w:rsid w:val="00225F8A"/>
    <w:rsid w:val="002268FD"/>
    <w:rsid w:val="002437A1"/>
    <w:rsid w:val="0025189C"/>
    <w:rsid w:val="00251F69"/>
    <w:rsid w:val="00251FB0"/>
    <w:rsid w:val="002620EA"/>
    <w:rsid w:val="00263D86"/>
    <w:rsid w:val="00264C8E"/>
    <w:rsid w:val="0027391B"/>
    <w:rsid w:val="00277E52"/>
    <w:rsid w:val="00283C88"/>
    <w:rsid w:val="00285603"/>
    <w:rsid w:val="00287070"/>
    <w:rsid w:val="00290AF8"/>
    <w:rsid w:val="00296D91"/>
    <w:rsid w:val="002A0B07"/>
    <w:rsid w:val="002A0FDE"/>
    <w:rsid w:val="002A5FC3"/>
    <w:rsid w:val="002A6CEB"/>
    <w:rsid w:val="002B4A88"/>
    <w:rsid w:val="002B5BF6"/>
    <w:rsid w:val="002B6DBE"/>
    <w:rsid w:val="002C0DCC"/>
    <w:rsid w:val="002C744F"/>
    <w:rsid w:val="002C7AA9"/>
    <w:rsid w:val="002D65A6"/>
    <w:rsid w:val="002E2E27"/>
    <w:rsid w:val="002E5BCD"/>
    <w:rsid w:val="002F0D26"/>
    <w:rsid w:val="002F3A2E"/>
    <w:rsid w:val="002F7653"/>
    <w:rsid w:val="00300F8F"/>
    <w:rsid w:val="0030318F"/>
    <w:rsid w:val="00304456"/>
    <w:rsid w:val="003079D4"/>
    <w:rsid w:val="003109FE"/>
    <w:rsid w:val="00320038"/>
    <w:rsid w:val="003219B3"/>
    <w:rsid w:val="003253A0"/>
    <w:rsid w:val="00327A3F"/>
    <w:rsid w:val="0033755A"/>
    <w:rsid w:val="00347D7E"/>
    <w:rsid w:val="00350976"/>
    <w:rsid w:val="003520C4"/>
    <w:rsid w:val="00352C21"/>
    <w:rsid w:val="00353880"/>
    <w:rsid w:val="00364C21"/>
    <w:rsid w:val="0037062B"/>
    <w:rsid w:val="00375096"/>
    <w:rsid w:val="00385EDF"/>
    <w:rsid w:val="0038715F"/>
    <w:rsid w:val="00391A59"/>
    <w:rsid w:val="00392711"/>
    <w:rsid w:val="00394799"/>
    <w:rsid w:val="00396AC7"/>
    <w:rsid w:val="003A34D1"/>
    <w:rsid w:val="003A4328"/>
    <w:rsid w:val="003A4DDE"/>
    <w:rsid w:val="003A56CB"/>
    <w:rsid w:val="003A738C"/>
    <w:rsid w:val="003B5BDB"/>
    <w:rsid w:val="003C13AA"/>
    <w:rsid w:val="003C189E"/>
    <w:rsid w:val="003C2E60"/>
    <w:rsid w:val="003D2037"/>
    <w:rsid w:val="003D289D"/>
    <w:rsid w:val="003D3B67"/>
    <w:rsid w:val="003D7B5D"/>
    <w:rsid w:val="003E21F8"/>
    <w:rsid w:val="003E29DE"/>
    <w:rsid w:val="003E6E37"/>
    <w:rsid w:val="003E7F66"/>
    <w:rsid w:val="003F2D11"/>
    <w:rsid w:val="003F37DB"/>
    <w:rsid w:val="003F5C06"/>
    <w:rsid w:val="003F65D8"/>
    <w:rsid w:val="003F6B0C"/>
    <w:rsid w:val="00400685"/>
    <w:rsid w:val="004007E9"/>
    <w:rsid w:val="004059FC"/>
    <w:rsid w:val="00406B61"/>
    <w:rsid w:val="0041389F"/>
    <w:rsid w:val="00414238"/>
    <w:rsid w:val="004165BE"/>
    <w:rsid w:val="00416E1D"/>
    <w:rsid w:val="0042166C"/>
    <w:rsid w:val="004323AE"/>
    <w:rsid w:val="00433667"/>
    <w:rsid w:val="0043663B"/>
    <w:rsid w:val="00441296"/>
    <w:rsid w:val="00442092"/>
    <w:rsid w:val="004421F5"/>
    <w:rsid w:val="00445570"/>
    <w:rsid w:val="00447D56"/>
    <w:rsid w:val="004500ED"/>
    <w:rsid w:val="00452D05"/>
    <w:rsid w:val="00454507"/>
    <w:rsid w:val="00454D79"/>
    <w:rsid w:val="00454E2B"/>
    <w:rsid w:val="004634CE"/>
    <w:rsid w:val="00463E6E"/>
    <w:rsid w:val="00465DB4"/>
    <w:rsid w:val="00474B49"/>
    <w:rsid w:val="004751A6"/>
    <w:rsid w:val="00485A6C"/>
    <w:rsid w:val="00485BC8"/>
    <w:rsid w:val="004909CE"/>
    <w:rsid w:val="004950EB"/>
    <w:rsid w:val="00495D84"/>
    <w:rsid w:val="00496692"/>
    <w:rsid w:val="004A20B9"/>
    <w:rsid w:val="004A4D0E"/>
    <w:rsid w:val="004A6615"/>
    <w:rsid w:val="004B2366"/>
    <w:rsid w:val="004B2C25"/>
    <w:rsid w:val="004B3115"/>
    <w:rsid w:val="004B6BCD"/>
    <w:rsid w:val="004B6EC5"/>
    <w:rsid w:val="004C1CA3"/>
    <w:rsid w:val="004C3BF1"/>
    <w:rsid w:val="004C5FD6"/>
    <w:rsid w:val="004D1777"/>
    <w:rsid w:val="004D24EC"/>
    <w:rsid w:val="004D7062"/>
    <w:rsid w:val="004D7B11"/>
    <w:rsid w:val="004E4B16"/>
    <w:rsid w:val="004F52BE"/>
    <w:rsid w:val="004F76AE"/>
    <w:rsid w:val="004F771F"/>
    <w:rsid w:val="00511B37"/>
    <w:rsid w:val="00514351"/>
    <w:rsid w:val="0051567F"/>
    <w:rsid w:val="00516386"/>
    <w:rsid w:val="00520A0C"/>
    <w:rsid w:val="00521775"/>
    <w:rsid w:val="00521BB9"/>
    <w:rsid w:val="00532A84"/>
    <w:rsid w:val="00533585"/>
    <w:rsid w:val="00536255"/>
    <w:rsid w:val="005365FD"/>
    <w:rsid w:val="0054134A"/>
    <w:rsid w:val="005426D1"/>
    <w:rsid w:val="005434F7"/>
    <w:rsid w:val="0054762A"/>
    <w:rsid w:val="00550B8B"/>
    <w:rsid w:val="005522D1"/>
    <w:rsid w:val="0055664F"/>
    <w:rsid w:val="00563CFE"/>
    <w:rsid w:val="00564043"/>
    <w:rsid w:val="00565A7E"/>
    <w:rsid w:val="005741E2"/>
    <w:rsid w:val="00582403"/>
    <w:rsid w:val="00583119"/>
    <w:rsid w:val="00585749"/>
    <w:rsid w:val="00596B30"/>
    <w:rsid w:val="005A0820"/>
    <w:rsid w:val="005A1633"/>
    <w:rsid w:val="005A3E42"/>
    <w:rsid w:val="005A6BD0"/>
    <w:rsid w:val="005A767F"/>
    <w:rsid w:val="005B1452"/>
    <w:rsid w:val="005B208C"/>
    <w:rsid w:val="005B6394"/>
    <w:rsid w:val="005B713D"/>
    <w:rsid w:val="005B730D"/>
    <w:rsid w:val="005B769B"/>
    <w:rsid w:val="005D007F"/>
    <w:rsid w:val="005D4D5E"/>
    <w:rsid w:val="005D5AA8"/>
    <w:rsid w:val="005D5AAE"/>
    <w:rsid w:val="005D5D21"/>
    <w:rsid w:val="005E4605"/>
    <w:rsid w:val="005E6349"/>
    <w:rsid w:val="005F041E"/>
    <w:rsid w:val="005F5A4B"/>
    <w:rsid w:val="005F69DD"/>
    <w:rsid w:val="00601263"/>
    <w:rsid w:val="0060676F"/>
    <w:rsid w:val="006109A5"/>
    <w:rsid w:val="0061221D"/>
    <w:rsid w:val="00613F40"/>
    <w:rsid w:val="00617E3E"/>
    <w:rsid w:val="00621A07"/>
    <w:rsid w:val="006225D4"/>
    <w:rsid w:val="00622D2F"/>
    <w:rsid w:val="00631673"/>
    <w:rsid w:val="0063364B"/>
    <w:rsid w:val="00640D24"/>
    <w:rsid w:val="006450D4"/>
    <w:rsid w:val="00647217"/>
    <w:rsid w:val="006502CA"/>
    <w:rsid w:val="00652CD2"/>
    <w:rsid w:val="006561BF"/>
    <w:rsid w:val="00672D40"/>
    <w:rsid w:val="0067524E"/>
    <w:rsid w:val="00676816"/>
    <w:rsid w:val="00677F59"/>
    <w:rsid w:val="00685920"/>
    <w:rsid w:val="00695955"/>
    <w:rsid w:val="00695C0C"/>
    <w:rsid w:val="006964CD"/>
    <w:rsid w:val="006A0C56"/>
    <w:rsid w:val="006B09D5"/>
    <w:rsid w:val="006B181D"/>
    <w:rsid w:val="006B4008"/>
    <w:rsid w:val="006C0654"/>
    <w:rsid w:val="006C14F9"/>
    <w:rsid w:val="006D2146"/>
    <w:rsid w:val="006E5C75"/>
    <w:rsid w:val="006F4377"/>
    <w:rsid w:val="007015E6"/>
    <w:rsid w:val="00706BFC"/>
    <w:rsid w:val="00707FB4"/>
    <w:rsid w:val="007137C0"/>
    <w:rsid w:val="007139A5"/>
    <w:rsid w:val="00714B95"/>
    <w:rsid w:val="00715A33"/>
    <w:rsid w:val="007225C4"/>
    <w:rsid w:val="00723BDC"/>
    <w:rsid w:val="00724D59"/>
    <w:rsid w:val="00727E42"/>
    <w:rsid w:val="0073685B"/>
    <w:rsid w:val="00737840"/>
    <w:rsid w:val="00750E4E"/>
    <w:rsid w:val="00755847"/>
    <w:rsid w:val="0075685A"/>
    <w:rsid w:val="00761FA7"/>
    <w:rsid w:val="007625BB"/>
    <w:rsid w:val="00764F4B"/>
    <w:rsid w:val="00774086"/>
    <w:rsid w:val="007767E4"/>
    <w:rsid w:val="0078389D"/>
    <w:rsid w:val="0078452E"/>
    <w:rsid w:val="00785353"/>
    <w:rsid w:val="007871C3"/>
    <w:rsid w:val="0079676F"/>
    <w:rsid w:val="007A3E75"/>
    <w:rsid w:val="007A713D"/>
    <w:rsid w:val="007B0D36"/>
    <w:rsid w:val="007B3E3A"/>
    <w:rsid w:val="007B4A2D"/>
    <w:rsid w:val="007B4FF7"/>
    <w:rsid w:val="007B61EA"/>
    <w:rsid w:val="007C1C5A"/>
    <w:rsid w:val="007C4623"/>
    <w:rsid w:val="007D78B1"/>
    <w:rsid w:val="007E2B2B"/>
    <w:rsid w:val="007E3B4A"/>
    <w:rsid w:val="007E3B95"/>
    <w:rsid w:val="007E4117"/>
    <w:rsid w:val="007E5C12"/>
    <w:rsid w:val="007F2153"/>
    <w:rsid w:val="007F48CF"/>
    <w:rsid w:val="008001D6"/>
    <w:rsid w:val="00807057"/>
    <w:rsid w:val="00810CB9"/>
    <w:rsid w:val="00814B17"/>
    <w:rsid w:val="00816255"/>
    <w:rsid w:val="00816CD7"/>
    <w:rsid w:val="00821553"/>
    <w:rsid w:val="0082173A"/>
    <w:rsid w:val="008456D0"/>
    <w:rsid w:val="00852F24"/>
    <w:rsid w:val="00854463"/>
    <w:rsid w:val="00854FD2"/>
    <w:rsid w:val="00855B74"/>
    <w:rsid w:val="00856288"/>
    <w:rsid w:val="00861245"/>
    <w:rsid w:val="008627A4"/>
    <w:rsid w:val="008631EB"/>
    <w:rsid w:val="0086322E"/>
    <w:rsid w:val="00867AF0"/>
    <w:rsid w:val="00880AE9"/>
    <w:rsid w:val="0088370A"/>
    <w:rsid w:val="00883965"/>
    <w:rsid w:val="00891E11"/>
    <w:rsid w:val="00893E73"/>
    <w:rsid w:val="008A44AE"/>
    <w:rsid w:val="008A496C"/>
    <w:rsid w:val="008A7ECF"/>
    <w:rsid w:val="008B28BB"/>
    <w:rsid w:val="008B5DD5"/>
    <w:rsid w:val="008B7024"/>
    <w:rsid w:val="008C08EF"/>
    <w:rsid w:val="008D0773"/>
    <w:rsid w:val="008D0CD0"/>
    <w:rsid w:val="008D5137"/>
    <w:rsid w:val="008D5387"/>
    <w:rsid w:val="008E1B03"/>
    <w:rsid w:val="008F1B87"/>
    <w:rsid w:val="008F4365"/>
    <w:rsid w:val="008F4441"/>
    <w:rsid w:val="009018F5"/>
    <w:rsid w:val="00903BB2"/>
    <w:rsid w:val="00904436"/>
    <w:rsid w:val="009119D0"/>
    <w:rsid w:val="00911C89"/>
    <w:rsid w:val="009124FB"/>
    <w:rsid w:val="00914AA7"/>
    <w:rsid w:val="00915DF1"/>
    <w:rsid w:val="00916822"/>
    <w:rsid w:val="009259B5"/>
    <w:rsid w:val="00932C32"/>
    <w:rsid w:val="009431CA"/>
    <w:rsid w:val="00945BE0"/>
    <w:rsid w:val="00945C82"/>
    <w:rsid w:val="00947A8D"/>
    <w:rsid w:val="00950061"/>
    <w:rsid w:val="0095118E"/>
    <w:rsid w:val="0095257C"/>
    <w:rsid w:val="00952656"/>
    <w:rsid w:val="00961090"/>
    <w:rsid w:val="009619CD"/>
    <w:rsid w:val="00972377"/>
    <w:rsid w:val="009737CA"/>
    <w:rsid w:val="00976A76"/>
    <w:rsid w:val="00983A34"/>
    <w:rsid w:val="00984B9D"/>
    <w:rsid w:val="00992279"/>
    <w:rsid w:val="009922D9"/>
    <w:rsid w:val="009A064C"/>
    <w:rsid w:val="009A0F7A"/>
    <w:rsid w:val="009A472A"/>
    <w:rsid w:val="009B67CE"/>
    <w:rsid w:val="009B7C3B"/>
    <w:rsid w:val="009C58D3"/>
    <w:rsid w:val="009D0CA2"/>
    <w:rsid w:val="009D3C5F"/>
    <w:rsid w:val="009D7F0E"/>
    <w:rsid w:val="009E0ED1"/>
    <w:rsid w:val="009E22CE"/>
    <w:rsid w:val="009E269B"/>
    <w:rsid w:val="009E33EC"/>
    <w:rsid w:val="009E7DBA"/>
    <w:rsid w:val="009F2BB8"/>
    <w:rsid w:val="009F6049"/>
    <w:rsid w:val="009F63A1"/>
    <w:rsid w:val="00A01AF2"/>
    <w:rsid w:val="00A02F79"/>
    <w:rsid w:val="00A11789"/>
    <w:rsid w:val="00A149A5"/>
    <w:rsid w:val="00A23B62"/>
    <w:rsid w:val="00A259E8"/>
    <w:rsid w:val="00A306FC"/>
    <w:rsid w:val="00A34692"/>
    <w:rsid w:val="00A3560B"/>
    <w:rsid w:val="00A44A23"/>
    <w:rsid w:val="00A5057D"/>
    <w:rsid w:val="00A57C19"/>
    <w:rsid w:val="00A61B68"/>
    <w:rsid w:val="00A629AC"/>
    <w:rsid w:val="00A63820"/>
    <w:rsid w:val="00A64954"/>
    <w:rsid w:val="00A7085D"/>
    <w:rsid w:val="00A735DD"/>
    <w:rsid w:val="00A766DB"/>
    <w:rsid w:val="00A81F52"/>
    <w:rsid w:val="00A85373"/>
    <w:rsid w:val="00A91F89"/>
    <w:rsid w:val="00A971F5"/>
    <w:rsid w:val="00AA0236"/>
    <w:rsid w:val="00AA0DA0"/>
    <w:rsid w:val="00AC6150"/>
    <w:rsid w:val="00AC7AC6"/>
    <w:rsid w:val="00AD1EB7"/>
    <w:rsid w:val="00AE065C"/>
    <w:rsid w:val="00AF2B2F"/>
    <w:rsid w:val="00AF3316"/>
    <w:rsid w:val="00B05EEE"/>
    <w:rsid w:val="00B0757D"/>
    <w:rsid w:val="00B11FA6"/>
    <w:rsid w:val="00B165DD"/>
    <w:rsid w:val="00B204AB"/>
    <w:rsid w:val="00B259EE"/>
    <w:rsid w:val="00B26AD1"/>
    <w:rsid w:val="00B2777C"/>
    <w:rsid w:val="00B27A87"/>
    <w:rsid w:val="00B3409D"/>
    <w:rsid w:val="00B37600"/>
    <w:rsid w:val="00B40C77"/>
    <w:rsid w:val="00B42401"/>
    <w:rsid w:val="00B42458"/>
    <w:rsid w:val="00B42956"/>
    <w:rsid w:val="00B45384"/>
    <w:rsid w:val="00B54235"/>
    <w:rsid w:val="00B605C1"/>
    <w:rsid w:val="00B621EF"/>
    <w:rsid w:val="00B63A53"/>
    <w:rsid w:val="00B64D55"/>
    <w:rsid w:val="00B66FE8"/>
    <w:rsid w:val="00B70BCC"/>
    <w:rsid w:val="00B70D30"/>
    <w:rsid w:val="00B72EC9"/>
    <w:rsid w:val="00B7725F"/>
    <w:rsid w:val="00B81F71"/>
    <w:rsid w:val="00B822EB"/>
    <w:rsid w:val="00B830CF"/>
    <w:rsid w:val="00B84CC3"/>
    <w:rsid w:val="00B84D7B"/>
    <w:rsid w:val="00B92F28"/>
    <w:rsid w:val="00B93587"/>
    <w:rsid w:val="00BA1B92"/>
    <w:rsid w:val="00BA1CFE"/>
    <w:rsid w:val="00BA2C58"/>
    <w:rsid w:val="00BA4211"/>
    <w:rsid w:val="00BB1BFF"/>
    <w:rsid w:val="00BC024F"/>
    <w:rsid w:val="00BC0974"/>
    <w:rsid w:val="00BC1003"/>
    <w:rsid w:val="00BC3DB7"/>
    <w:rsid w:val="00BC426E"/>
    <w:rsid w:val="00BD286F"/>
    <w:rsid w:val="00BD33C7"/>
    <w:rsid w:val="00BD474D"/>
    <w:rsid w:val="00BD7DED"/>
    <w:rsid w:val="00BE3EAD"/>
    <w:rsid w:val="00BF2C0C"/>
    <w:rsid w:val="00C02302"/>
    <w:rsid w:val="00C02812"/>
    <w:rsid w:val="00C15B3E"/>
    <w:rsid w:val="00C16FBD"/>
    <w:rsid w:val="00C216F1"/>
    <w:rsid w:val="00C325E4"/>
    <w:rsid w:val="00C43DBA"/>
    <w:rsid w:val="00C57986"/>
    <w:rsid w:val="00C7389A"/>
    <w:rsid w:val="00C75532"/>
    <w:rsid w:val="00C76B12"/>
    <w:rsid w:val="00C80670"/>
    <w:rsid w:val="00C8142B"/>
    <w:rsid w:val="00C857C7"/>
    <w:rsid w:val="00C86115"/>
    <w:rsid w:val="00C90E52"/>
    <w:rsid w:val="00C91BD3"/>
    <w:rsid w:val="00C9403B"/>
    <w:rsid w:val="00C950C6"/>
    <w:rsid w:val="00CA1290"/>
    <w:rsid w:val="00CA1F34"/>
    <w:rsid w:val="00CA1FF4"/>
    <w:rsid w:val="00CA20AE"/>
    <w:rsid w:val="00CB4748"/>
    <w:rsid w:val="00CB5EC0"/>
    <w:rsid w:val="00CC09D0"/>
    <w:rsid w:val="00CC0B95"/>
    <w:rsid w:val="00CD12B9"/>
    <w:rsid w:val="00CD4EE6"/>
    <w:rsid w:val="00CD65CD"/>
    <w:rsid w:val="00CD7349"/>
    <w:rsid w:val="00CE37FC"/>
    <w:rsid w:val="00CE59A5"/>
    <w:rsid w:val="00CE6A45"/>
    <w:rsid w:val="00CF1982"/>
    <w:rsid w:val="00CF6276"/>
    <w:rsid w:val="00D017F7"/>
    <w:rsid w:val="00D1697C"/>
    <w:rsid w:val="00D17762"/>
    <w:rsid w:val="00D30406"/>
    <w:rsid w:val="00D4308F"/>
    <w:rsid w:val="00D46499"/>
    <w:rsid w:val="00D46A24"/>
    <w:rsid w:val="00D50D19"/>
    <w:rsid w:val="00D51BAC"/>
    <w:rsid w:val="00D5259A"/>
    <w:rsid w:val="00D54508"/>
    <w:rsid w:val="00D5502F"/>
    <w:rsid w:val="00D56CC8"/>
    <w:rsid w:val="00D61F3D"/>
    <w:rsid w:val="00D63007"/>
    <w:rsid w:val="00D662AF"/>
    <w:rsid w:val="00D74E43"/>
    <w:rsid w:val="00D7629D"/>
    <w:rsid w:val="00D80370"/>
    <w:rsid w:val="00D84AB6"/>
    <w:rsid w:val="00D9010E"/>
    <w:rsid w:val="00D90FD2"/>
    <w:rsid w:val="00D9228E"/>
    <w:rsid w:val="00D93B2F"/>
    <w:rsid w:val="00DB02A6"/>
    <w:rsid w:val="00DB2329"/>
    <w:rsid w:val="00DB2956"/>
    <w:rsid w:val="00DB5826"/>
    <w:rsid w:val="00DB63EA"/>
    <w:rsid w:val="00DC20BF"/>
    <w:rsid w:val="00DC2D59"/>
    <w:rsid w:val="00DC6141"/>
    <w:rsid w:val="00DD3CDF"/>
    <w:rsid w:val="00DE0BD2"/>
    <w:rsid w:val="00DE560E"/>
    <w:rsid w:val="00DE5A9A"/>
    <w:rsid w:val="00DF096D"/>
    <w:rsid w:val="00DF17EC"/>
    <w:rsid w:val="00DF649C"/>
    <w:rsid w:val="00DF69D7"/>
    <w:rsid w:val="00E1216B"/>
    <w:rsid w:val="00E14BA4"/>
    <w:rsid w:val="00E20B63"/>
    <w:rsid w:val="00E27F27"/>
    <w:rsid w:val="00E40445"/>
    <w:rsid w:val="00E42340"/>
    <w:rsid w:val="00E468F6"/>
    <w:rsid w:val="00E56B19"/>
    <w:rsid w:val="00E6029F"/>
    <w:rsid w:val="00E60E57"/>
    <w:rsid w:val="00E718FC"/>
    <w:rsid w:val="00E755AB"/>
    <w:rsid w:val="00E75635"/>
    <w:rsid w:val="00E82477"/>
    <w:rsid w:val="00E82798"/>
    <w:rsid w:val="00E8346F"/>
    <w:rsid w:val="00E860A6"/>
    <w:rsid w:val="00E866A6"/>
    <w:rsid w:val="00E87900"/>
    <w:rsid w:val="00E95C6E"/>
    <w:rsid w:val="00EA2781"/>
    <w:rsid w:val="00EA68E6"/>
    <w:rsid w:val="00EA7A68"/>
    <w:rsid w:val="00EB2F13"/>
    <w:rsid w:val="00EC494F"/>
    <w:rsid w:val="00EC51D6"/>
    <w:rsid w:val="00EC61F9"/>
    <w:rsid w:val="00ED117E"/>
    <w:rsid w:val="00ED3E72"/>
    <w:rsid w:val="00ED741F"/>
    <w:rsid w:val="00EE15E4"/>
    <w:rsid w:val="00EE1FE0"/>
    <w:rsid w:val="00EE3EE7"/>
    <w:rsid w:val="00EF272D"/>
    <w:rsid w:val="00F00FDE"/>
    <w:rsid w:val="00F0380D"/>
    <w:rsid w:val="00F170B5"/>
    <w:rsid w:val="00F21AE0"/>
    <w:rsid w:val="00F30DF2"/>
    <w:rsid w:val="00F317A9"/>
    <w:rsid w:val="00F31F56"/>
    <w:rsid w:val="00F33630"/>
    <w:rsid w:val="00F34AE6"/>
    <w:rsid w:val="00F40794"/>
    <w:rsid w:val="00F41C62"/>
    <w:rsid w:val="00F45288"/>
    <w:rsid w:val="00F45E9B"/>
    <w:rsid w:val="00F45EF9"/>
    <w:rsid w:val="00F51963"/>
    <w:rsid w:val="00F52649"/>
    <w:rsid w:val="00F53A4A"/>
    <w:rsid w:val="00F53E69"/>
    <w:rsid w:val="00F60B1D"/>
    <w:rsid w:val="00F718AC"/>
    <w:rsid w:val="00F732A9"/>
    <w:rsid w:val="00F77C22"/>
    <w:rsid w:val="00F824C1"/>
    <w:rsid w:val="00F84544"/>
    <w:rsid w:val="00F90C79"/>
    <w:rsid w:val="00F95401"/>
    <w:rsid w:val="00F9596D"/>
    <w:rsid w:val="00FA1205"/>
    <w:rsid w:val="00FA591C"/>
    <w:rsid w:val="00FB7A6B"/>
    <w:rsid w:val="00FC262A"/>
    <w:rsid w:val="00FC5273"/>
    <w:rsid w:val="00FC7E1C"/>
    <w:rsid w:val="00FD01B0"/>
    <w:rsid w:val="00FD1F7F"/>
    <w:rsid w:val="00FD5335"/>
    <w:rsid w:val="00FD56AD"/>
    <w:rsid w:val="00FD694E"/>
    <w:rsid w:val="00FD6F40"/>
    <w:rsid w:val="00FE0563"/>
    <w:rsid w:val="00FE18C1"/>
    <w:rsid w:val="00FE26C7"/>
    <w:rsid w:val="00FE47CE"/>
    <w:rsid w:val="00FE4A5D"/>
    <w:rsid w:val="00FE7DDE"/>
    <w:rsid w:val="00FF46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40"/>
    <w:rPr>
      <w:sz w:val="24"/>
      <w:szCs w:val="24"/>
    </w:rPr>
  </w:style>
  <w:style w:type="paragraph" w:styleId="1">
    <w:name w:val="heading 1"/>
    <w:basedOn w:val="a"/>
    <w:qFormat/>
    <w:rsid w:val="00B42401"/>
    <w:pPr>
      <w:keepNext/>
      <w:spacing w:before="240" w:after="60"/>
      <w:outlineLvl w:val="0"/>
    </w:pPr>
    <w:rPr>
      <w:rFonts w:ascii="Arial" w:hAnsi="Arial" w:cs="Arial"/>
      <w:b/>
      <w:bCs/>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0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w:basedOn w:val="a"/>
    <w:rsid w:val="00BC0974"/>
    <w:pPr>
      <w:spacing w:line="240" w:lineRule="exact"/>
      <w:jc w:val="both"/>
    </w:pPr>
    <w:rPr>
      <w:lang w:val="en-US" w:eastAsia="en-US"/>
    </w:rPr>
  </w:style>
  <w:style w:type="paragraph" w:customStyle="1" w:styleId="a5">
    <w:name w:val="Знак Знак Знак Знак Знак Знак Знак"/>
    <w:basedOn w:val="a"/>
    <w:rsid w:val="00D5259A"/>
    <w:pPr>
      <w:spacing w:line="240" w:lineRule="exact"/>
      <w:jc w:val="both"/>
    </w:pPr>
    <w:rPr>
      <w:lang w:val="en-US" w:eastAsia="en-US"/>
    </w:rPr>
  </w:style>
  <w:style w:type="paragraph" w:customStyle="1" w:styleId="ConsPlusNormal">
    <w:name w:val="ConsPlusNormal"/>
    <w:rsid w:val="00D5259A"/>
    <w:pPr>
      <w:widowControl w:val="0"/>
      <w:autoSpaceDE w:val="0"/>
      <w:autoSpaceDN w:val="0"/>
      <w:adjustRightInd w:val="0"/>
      <w:ind w:firstLine="720"/>
    </w:pPr>
    <w:rPr>
      <w:rFonts w:ascii="Arial" w:hAnsi="Arial" w:cs="Arial"/>
    </w:rPr>
  </w:style>
  <w:style w:type="paragraph" w:styleId="a6">
    <w:name w:val="No Spacing"/>
    <w:qFormat/>
    <w:rsid w:val="003253A0"/>
    <w:rPr>
      <w:sz w:val="28"/>
    </w:rPr>
  </w:style>
  <w:style w:type="paragraph" w:customStyle="1" w:styleId="ConsPlusTitle">
    <w:name w:val="ConsPlusTitle"/>
    <w:rsid w:val="001E27D6"/>
    <w:pPr>
      <w:widowControl w:val="0"/>
      <w:autoSpaceDE w:val="0"/>
      <w:autoSpaceDN w:val="0"/>
      <w:adjustRightInd w:val="0"/>
    </w:pPr>
    <w:rPr>
      <w:rFonts w:ascii="Calibri" w:hAnsi="Calibri" w:cs="Calibri"/>
      <w:b/>
      <w:bCs/>
      <w:sz w:val="22"/>
      <w:szCs w:val="22"/>
    </w:rPr>
  </w:style>
  <w:style w:type="paragraph" w:styleId="a7">
    <w:name w:val="Normal (Web)"/>
    <w:aliases w:val="Обычный (Web)1,Обычный (веб)1,Обычный (веб)11"/>
    <w:basedOn w:val="a"/>
    <w:rsid w:val="00563CFE"/>
    <w:pPr>
      <w:spacing w:before="100" w:beforeAutospacing="1" w:after="119"/>
    </w:pPr>
  </w:style>
  <w:style w:type="paragraph" w:styleId="3">
    <w:name w:val="Body Text Indent 3"/>
    <w:basedOn w:val="a"/>
    <w:rsid w:val="00D4308F"/>
    <w:pPr>
      <w:spacing w:line="360" w:lineRule="auto"/>
      <w:ind w:left="1114"/>
      <w:jc w:val="both"/>
    </w:pPr>
    <w:rPr>
      <w:sz w:val="28"/>
      <w:szCs w:val="20"/>
    </w:rPr>
  </w:style>
  <w:style w:type="paragraph" w:customStyle="1" w:styleId="ConsPlusNonformat">
    <w:name w:val="ConsPlusNonformat"/>
    <w:rsid w:val="00DC20BF"/>
    <w:pPr>
      <w:autoSpaceDE w:val="0"/>
      <w:autoSpaceDN w:val="0"/>
      <w:adjustRightInd w:val="0"/>
    </w:pPr>
    <w:rPr>
      <w:rFonts w:ascii="Courier New" w:hAnsi="Courier New" w:cs="Courier New"/>
    </w:rPr>
  </w:style>
  <w:style w:type="paragraph" w:customStyle="1" w:styleId="Heading">
    <w:name w:val="Heading"/>
    <w:rsid w:val="00DC20BF"/>
    <w:pPr>
      <w:widowControl w:val="0"/>
      <w:autoSpaceDE w:val="0"/>
      <w:autoSpaceDN w:val="0"/>
      <w:adjustRightInd w:val="0"/>
    </w:pPr>
    <w:rPr>
      <w:rFonts w:ascii="Arial" w:hAnsi="Arial" w:cs="Arial"/>
      <w:b/>
      <w:bCs/>
      <w:sz w:val="22"/>
      <w:szCs w:val="22"/>
    </w:rPr>
  </w:style>
  <w:style w:type="character" w:customStyle="1" w:styleId="FontStyle43">
    <w:name w:val="Font Style43"/>
    <w:basedOn w:val="a0"/>
    <w:rsid w:val="00DC20BF"/>
    <w:rPr>
      <w:rFonts w:ascii="Times New Roman" w:hAnsi="Times New Roman" w:cs="Times New Roman"/>
      <w:sz w:val="18"/>
      <w:szCs w:val="18"/>
    </w:rPr>
  </w:style>
  <w:style w:type="paragraph" w:customStyle="1" w:styleId="ConsPlusCell">
    <w:name w:val="ConsPlusCell"/>
    <w:rsid w:val="003C189E"/>
    <w:pPr>
      <w:widowControl w:val="0"/>
      <w:autoSpaceDE w:val="0"/>
      <w:autoSpaceDN w:val="0"/>
      <w:adjustRightInd w:val="0"/>
    </w:pPr>
    <w:rPr>
      <w:rFonts w:ascii="Arial" w:hAnsi="Arial" w:cs="Arial"/>
    </w:rPr>
  </w:style>
  <w:style w:type="paragraph" w:styleId="a8">
    <w:name w:val="Title"/>
    <w:aliases w:val=" Знак Знак Знак Знак Знак, Знак Знак Знак Знак Знак Знак Знак, Знак Знак,Знак Знак Знак Знак,Знак Знак Знак,Знак Знак, Знак Знак Знак Знак"/>
    <w:basedOn w:val="a"/>
    <w:link w:val="a9"/>
    <w:qFormat/>
    <w:rsid w:val="00C80670"/>
    <w:pPr>
      <w:jc w:val="center"/>
    </w:pPr>
    <w:rPr>
      <w:rFonts w:ascii="Calibri" w:hAnsi="Calibri"/>
      <w:sz w:val="28"/>
    </w:rPr>
  </w:style>
  <w:style w:type="character" w:customStyle="1" w:styleId="a9">
    <w:name w:val="Название Знак"/>
    <w:aliases w:val=" Знак Знак Знак Знак Знак Знак, Знак Знак Знак Знак Знак Знак Знак Знак, Знак Знак Знак,Знак Знак Знак Знак Знак,Знак Знак Знак Знак1,Знак Знак Знак1, Знак Знак Знак Знак Знак1"/>
    <w:basedOn w:val="a0"/>
    <w:link w:val="a8"/>
    <w:rsid w:val="00C80670"/>
    <w:rPr>
      <w:rFonts w:ascii="Calibri" w:hAnsi="Calibri"/>
      <w:sz w:val="28"/>
      <w:szCs w:val="24"/>
    </w:rPr>
  </w:style>
  <w:style w:type="paragraph" w:customStyle="1" w:styleId="Default">
    <w:name w:val="Default"/>
    <w:rsid w:val="00406B61"/>
    <w:pPr>
      <w:autoSpaceDE w:val="0"/>
      <w:autoSpaceDN w:val="0"/>
      <w:adjustRightInd w:val="0"/>
    </w:pPr>
    <w:rPr>
      <w:color w:val="000000"/>
      <w:sz w:val="24"/>
      <w:szCs w:val="24"/>
      <w:lang w:eastAsia="en-US"/>
    </w:rPr>
  </w:style>
  <w:style w:type="character" w:customStyle="1" w:styleId="apple-converted-space">
    <w:name w:val="apple-converted-space"/>
    <w:basedOn w:val="a0"/>
    <w:rsid w:val="00582403"/>
  </w:style>
  <w:style w:type="paragraph" w:styleId="2">
    <w:name w:val="Body Text Indent 2"/>
    <w:basedOn w:val="a"/>
    <w:link w:val="20"/>
    <w:unhideWhenUsed/>
    <w:rsid w:val="00C950C6"/>
    <w:pPr>
      <w:spacing w:after="120" w:line="480" w:lineRule="auto"/>
      <w:ind w:left="283"/>
    </w:pPr>
  </w:style>
  <w:style w:type="character" w:customStyle="1" w:styleId="20">
    <w:name w:val="Основной текст с отступом 2 Знак"/>
    <w:basedOn w:val="a0"/>
    <w:link w:val="2"/>
    <w:rsid w:val="00C950C6"/>
    <w:rPr>
      <w:sz w:val="24"/>
      <w:szCs w:val="24"/>
    </w:rPr>
  </w:style>
  <w:style w:type="paragraph" w:styleId="aa">
    <w:name w:val="Body Text Indent"/>
    <w:basedOn w:val="a"/>
    <w:link w:val="ab"/>
    <w:uiPriority w:val="99"/>
    <w:unhideWhenUsed/>
    <w:rsid w:val="00C950C6"/>
    <w:pPr>
      <w:spacing w:after="120"/>
      <w:ind w:left="283"/>
    </w:pPr>
  </w:style>
  <w:style w:type="character" w:customStyle="1" w:styleId="ab">
    <w:name w:val="Основной текст с отступом Знак"/>
    <w:basedOn w:val="a0"/>
    <w:link w:val="aa"/>
    <w:uiPriority w:val="99"/>
    <w:rsid w:val="00C950C6"/>
    <w:rPr>
      <w:sz w:val="24"/>
      <w:szCs w:val="24"/>
    </w:rPr>
  </w:style>
  <w:style w:type="paragraph" w:styleId="ac">
    <w:name w:val="Body Text"/>
    <w:basedOn w:val="a"/>
    <w:link w:val="ad"/>
    <w:rsid w:val="00C950C6"/>
    <w:pPr>
      <w:spacing w:after="120"/>
    </w:pPr>
  </w:style>
  <w:style w:type="character" w:customStyle="1" w:styleId="ad">
    <w:name w:val="Основной текст Знак"/>
    <w:basedOn w:val="a0"/>
    <w:link w:val="ac"/>
    <w:rsid w:val="00C950C6"/>
    <w:rPr>
      <w:sz w:val="24"/>
      <w:szCs w:val="24"/>
    </w:rPr>
  </w:style>
  <w:style w:type="paragraph" w:customStyle="1" w:styleId="ae">
    <w:name w:val="Прижатый влево"/>
    <w:basedOn w:val="a"/>
    <w:next w:val="a"/>
    <w:rsid w:val="00C950C6"/>
    <w:pPr>
      <w:widowControl w:val="0"/>
      <w:autoSpaceDE w:val="0"/>
      <w:autoSpaceDN w:val="0"/>
      <w:adjustRightInd w:val="0"/>
    </w:pPr>
    <w:rPr>
      <w:rFonts w:ascii="Arial" w:hAnsi="Arial" w:cs="Arial"/>
    </w:rPr>
  </w:style>
  <w:style w:type="paragraph" w:customStyle="1" w:styleId="BodyTextIndent21">
    <w:name w:val="Body Text Indent 21"/>
    <w:basedOn w:val="a"/>
    <w:rsid w:val="00BF2C0C"/>
    <w:pPr>
      <w:numPr>
        <w:ilvl w:val="12"/>
      </w:numPr>
      <w:autoSpaceDE w:val="0"/>
      <w:autoSpaceDN w:val="0"/>
      <w:spacing w:line="360" w:lineRule="auto"/>
      <w:ind w:firstLine="720"/>
      <w:jc w:val="both"/>
    </w:pPr>
    <w:rPr>
      <w:rFonts w:ascii="Arial" w:hAnsi="Arial" w:cs="Arial"/>
    </w:rPr>
  </w:style>
  <w:style w:type="paragraph" w:styleId="af">
    <w:name w:val="List Paragraph"/>
    <w:basedOn w:val="a"/>
    <w:uiPriority w:val="34"/>
    <w:qFormat/>
    <w:rsid w:val="00F51963"/>
    <w:pPr>
      <w:ind w:left="720"/>
      <w:contextualSpacing/>
    </w:pPr>
  </w:style>
  <w:style w:type="paragraph" w:styleId="af0">
    <w:name w:val="Balloon Text"/>
    <w:basedOn w:val="a"/>
    <w:link w:val="af1"/>
    <w:uiPriority w:val="99"/>
    <w:semiHidden/>
    <w:unhideWhenUsed/>
    <w:rsid w:val="00B165DD"/>
    <w:rPr>
      <w:rFonts w:ascii="Segoe UI" w:hAnsi="Segoe UI" w:cs="Segoe UI"/>
      <w:sz w:val="18"/>
      <w:szCs w:val="18"/>
    </w:rPr>
  </w:style>
  <w:style w:type="character" w:customStyle="1" w:styleId="af1">
    <w:name w:val="Текст выноски Знак"/>
    <w:basedOn w:val="a0"/>
    <w:link w:val="af0"/>
    <w:uiPriority w:val="99"/>
    <w:semiHidden/>
    <w:rsid w:val="00B165DD"/>
    <w:rPr>
      <w:rFonts w:ascii="Segoe UI" w:hAnsi="Segoe UI" w:cs="Segoe UI"/>
      <w:sz w:val="18"/>
      <w:szCs w:val="18"/>
    </w:rPr>
  </w:style>
  <w:style w:type="character" w:styleId="af2">
    <w:name w:val="Hyperlink"/>
    <w:basedOn w:val="a0"/>
    <w:uiPriority w:val="99"/>
    <w:semiHidden/>
    <w:unhideWhenUsed/>
    <w:rsid w:val="00283C88"/>
    <w:rPr>
      <w:color w:val="0000FF"/>
      <w:u w:val="single"/>
    </w:rPr>
  </w:style>
  <w:style w:type="character" w:styleId="af3">
    <w:name w:val="FollowedHyperlink"/>
    <w:basedOn w:val="a0"/>
    <w:uiPriority w:val="99"/>
    <w:semiHidden/>
    <w:unhideWhenUsed/>
    <w:rsid w:val="00283C88"/>
    <w:rPr>
      <w:color w:val="800080"/>
      <w:u w:val="single"/>
    </w:rPr>
  </w:style>
  <w:style w:type="paragraph" w:customStyle="1" w:styleId="font5">
    <w:name w:val="font5"/>
    <w:basedOn w:val="a"/>
    <w:rsid w:val="00283C88"/>
    <w:pPr>
      <w:spacing w:before="100" w:beforeAutospacing="1" w:after="100" w:afterAutospacing="1"/>
    </w:pPr>
    <w:rPr>
      <w:b/>
      <w:bCs/>
      <w:color w:val="000000"/>
      <w:sz w:val="18"/>
      <w:szCs w:val="18"/>
    </w:rPr>
  </w:style>
  <w:style w:type="paragraph" w:customStyle="1" w:styleId="xl65">
    <w:name w:val="xl65"/>
    <w:basedOn w:val="a"/>
    <w:rsid w:val="00283C88"/>
    <w:pPr>
      <w:spacing w:before="100" w:beforeAutospacing="1" w:after="100" w:afterAutospacing="1"/>
    </w:pPr>
    <w:rPr>
      <w:sz w:val="28"/>
      <w:szCs w:val="28"/>
    </w:rPr>
  </w:style>
  <w:style w:type="paragraph" w:customStyle="1" w:styleId="xl66">
    <w:name w:val="xl66"/>
    <w:basedOn w:val="a"/>
    <w:rsid w:val="00283C88"/>
    <w:pPr>
      <w:shd w:val="clear" w:color="000000" w:fill="FFFFFF"/>
      <w:spacing w:before="100" w:beforeAutospacing="1" w:after="100" w:afterAutospacing="1"/>
    </w:pPr>
    <w:rPr>
      <w:sz w:val="28"/>
      <w:szCs w:val="28"/>
    </w:rPr>
  </w:style>
  <w:style w:type="paragraph" w:customStyle="1" w:styleId="xl67">
    <w:name w:val="xl67"/>
    <w:basedOn w:val="a"/>
    <w:rsid w:val="00283C88"/>
    <w:pPr>
      <w:spacing w:before="100" w:beforeAutospacing="1" w:after="100" w:afterAutospacing="1"/>
    </w:pPr>
    <w:rPr>
      <w:sz w:val="28"/>
      <w:szCs w:val="28"/>
    </w:rPr>
  </w:style>
  <w:style w:type="paragraph" w:customStyle="1" w:styleId="xl68">
    <w:name w:val="xl68"/>
    <w:basedOn w:val="a"/>
    <w:rsid w:val="00283C88"/>
    <w:pPr>
      <w:shd w:val="clear" w:color="000000" w:fill="FFFF00"/>
      <w:spacing w:before="100" w:beforeAutospacing="1" w:after="100" w:afterAutospacing="1"/>
    </w:pPr>
    <w:rPr>
      <w:sz w:val="28"/>
      <w:szCs w:val="28"/>
    </w:rPr>
  </w:style>
  <w:style w:type="paragraph" w:customStyle="1" w:styleId="xl69">
    <w:name w:val="xl69"/>
    <w:basedOn w:val="a"/>
    <w:rsid w:val="00283C88"/>
    <w:pPr>
      <w:shd w:val="clear" w:color="000000" w:fill="DDD9C3"/>
      <w:spacing w:before="100" w:beforeAutospacing="1" w:after="100" w:afterAutospacing="1"/>
    </w:pPr>
    <w:rPr>
      <w:sz w:val="28"/>
      <w:szCs w:val="28"/>
    </w:rPr>
  </w:style>
  <w:style w:type="paragraph" w:customStyle="1" w:styleId="xl70">
    <w:name w:val="xl70"/>
    <w:basedOn w:val="a"/>
    <w:rsid w:val="00283C88"/>
    <w:pPr>
      <w:shd w:val="clear" w:color="000000" w:fill="92D050"/>
      <w:spacing w:before="100" w:beforeAutospacing="1" w:after="100" w:afterAutospacing="1"/>
    </w:pPr>
    <w:rPr>
      <w:sz w:val="28"/>
      <w:szCs w:val="28"/>
    </w:rPr>
  </w:style>
  <w:style w:type="paragraph" w:customStyle="1" w:styleId="xl71">
    <w:name w:val="xl71"/>
    <w:basedOn w:val="a"/>
    <w:rsid w:val="00283C88"/>
    <w:pPr>
      <w:shd w:val="clear" w:color="000000" w:fill="D8D8D8"/>
      <w:spacing w:before="100" w:beforeAutospacing="1" w:after="100" w:afterAutospacing="1"/>
    </w:pPr>
    <w:rPr>
      <w:sz w:val="28"/>
      <w:szCs w:val="28"/>
    </w:rPr>
  </w:style>
  <w:style w:type="paragraph" w:customStyle="1" w:styleId="xl72">
    <w:name w:val="xl72"/>
    <w:basedOn w:val="a"/>
    <w:rsid w:val="00283C88"/>
    <w:pPr>
      <w:shd w:val="clear" w:color="000000" w:fill="FFFFFF"/>
      <w:spacing w:before="100" w:beforeAutospacing="1" w:after="100" w:afterAutospacing="1"/>
    </w:pPr>
    <w:rPr>
      <w:sz w:val="28"/>
      <w:szCs w:val="28"/>
    </w:rPr>
  </w:style>
  <w:style w:type="paragraph" w:customStyle="1" w:styleId="xl73">
    <w:name w:val="xl73"/>
    <w:basedOn w:val="a"/>
    <w:rsid w:val="00283C88"/>
    <w:pPr>
      <w:spacing w:before="100" w:beforeAutospacing="1" w:after="100" w:afterAutospacing="1"/>
      <w:textAlignment w:val="center"/>
    </w:pPr>
    <w:rPr>
      <w:sz w:val="28"/>
      <w:szCs w:val="28"/>
    </w:rPr>
  </w:style>
  <w:style w:type="paragraph" w:customStyle="1" w:styleId="xl74">
    <w:name w:val="xl74"/>
    <w:basedOn w:val="a"/>
    <w:rsid w:val="00283C88"/>
    <w:pPr>
      <w:shd w:val="clear" w:color="000000" w:fill="FFFF00"/>
      <w:spacing w:before="100" w:beforeAutospacing="1" w:after="100" w:afterAutospacing="1"/>
      <w:textAlignment w:val="center"/>
    </w:pPr>
    <w:rPr>
      <w:sz w:val="28"/>
      <w:szCs w:val="28"/>
    </w:rPr>
  </w:style>
  <w:style w:type="paragraph" w:customStyle="1" w:styleId="xl75">
    <w:name w:val="xl75"/>
    <w:basedOn w:val="a"/>
    <w:rsid w:val="00283C88"/>
    <w:pPr>
      <w:spacing w:before="100" w:beforeAutospacing="1" w:after="100" w:afterAutospacing="1"/>
      <w:textAlignment w:val="center"/>
    </w:pPr>
    <w:rPr>
      <w:sz w:val="28"/>
      <w:szCs w:val="28"/>
    </w:rPr>
  </w:style>
  <w:style w:type="paragraph" w:customStyle="1" w:styleId="xl76">
    <w:name w:val="xl76"/>
    <w:basedOn w:val="a"/>
    <w:rsid w:val="00283C88"/>
    <w:pPr>
      <w:spacing w:before="100" w:beforeAutospacing="1" w:after="100" w:afterAutospacing="1"/>
      <w:textAlignment w:val="center"/>
    </w:pPr>
    <w:rPr>
      <w:b/>
      <w:bCs/>
      <w:sz w:val="28"/>
      <w:szCs w:val="28"/>
    </w:rPr>
  </w:style>
  <w:style w:type="paragraph" w:customStyle="1" w:styleId="xl77">
    <w:name w:val="xl77"/>
    <w:basedOn w:val="a"/>
    <w:rsid w:val="00283C88"/>
    <w:pPr>
      <w:shd w:val="clear" w:color="000000" w:fill="FFFFFF"/>
      <w:spacing w:before="100" w:beforeAutospacing="1" w:after="100" w:afterAutospacing="1"/>
      <w:textAlignment w:val="center"/>
    </w:pPr>
    <w:rPr>
      <w:sz w:val="28"/>
      <w:szCs w:val="28"/>
    </w:rPr>
  </w:style>
  <w:style w:type="paragraph" w:customStyle="1" w:styleId="xl78">
    <w:name w:val="xl78"/>
    <w:basedOn w:val="a"/>
    <w:rsid w:val="00283C88"/>
    <w:pPr>
      <w:spacing w:before="100" w:beforeAutospacing="1" w:after="100" w:afterAutospacing="1"/>
      <w:jc w:val="right"/>
    </w:pPr>
    <w:rPr>
      <w:color w:val="000000"/>
      <w:sz w:val="18"/>
      <w:szCs w:val="18"/>
    </w:rPr>
  </w:style>
  <w:style w:type="paragraph" w:customStyle="1" w:styleId="xl79">
    <w:name w:val="xl79"/>
    <w:basedOn w:val="a"/>
    <w:rsid w:val="00283C88"/>
    <w:pPr>
      <w:spacing w:before="100" w:beforeAutospacing="1" w:after="100" w:afterAutospacing="1"/>
      <w:jc w:val="right"/>
      <w:textAlignment w:val="center"/>
    </w:pPr>
    <w:rPr>
      <w:b/>
      <w:bCs/>
      <w:color w:val="000000"/>
      <w:sz w:val="18"/>
      <w:szCs w:val="18"/>
    </w:rPr>
  </w:style>
  <w:style w:type="paragraph" w:customStyle="1" w:styleId="xl80">
    <w:name w:val="xl80"/>
    <w:basedOn w:val="a"/>
    <w:rsid w:val="00283C88"/>
    <w:pPr>
      <w:shd w:val="clear" w:color="000000" w:fill="FFFFFF"/>
      <w:spacing w:before="100" w:beforeAutospacing="1" w:after="100" w:afterAutospacing="1"/>
      <w:jc w:val="right"/>
      <w:textAlignment w:val="center"/>
    </w:pPr>
    <w:rPr>
      <w:sz w:val="18"/>
      <w:szCs w:val="18"/>
    </w:rPr>
  </w:style>
  <w:style w:type="paragraph" w:customStyle="1" w:styleId="xl81">
    <w:name w:val="xl81"/>
    <w:basedOn w:val="a"/>
    <w:rsid w:val="00283C88"/>
    <w:pPr>
      <w:spacing w:before="100" w:beforeAutospacing="1" w:after="100" w:afterAutospacing="1"/>
      <w:jc w:val="right"/>
      <w:textAlignment w:val="center"/>
    </w:pPr>
    <w:rPr>
      <w:sz w:val="18"/>
      <w:szCs w:val="18"/>
    </w:rPr>
  </w:style>
  <w:style w:type="paragraph" w:customStyle="1" w:styleId="xl82">
    <w:name w:val="xl82"/>
    <w:basedOn w:val="a"/>
    <w:rsid w:val="00283C88"/>
    <w:pPr>
      <w:shd w:val="clear" w:color="000000" w:fill="FFFF00"/>
      <w:spacing w:before="100" w:beforeAutospacing="1" w:after="100" w:afterAutospacing="1"/>
      <w:jc w:val="right"/>
      <w:textAlignment w:val="center"/>
    </w:pPr>
    <w:rPr>
      <w:color w:val="000000"/>
      <w:sz w:val="18"/>
      <w:szCs w:val="18"/>
    </w:rPr>
  </w:style>
  <w:style w:type="paragraph" w:customStyle="1" w:styleId="xl83">
    <w:name w:val="xl83"/>
    <w:basedOn w:val="a"/>
    <w:rsid w:val="00283C88"/>
    <w:pPr>
      <w:spacing w:before="100" w:beforeAutospacing="1" w:after="100" w:afterAutospacing="1"/>
      <w:jc w:val="right"/>
      <w:textAlignment w:val="center"/>
    </w:pPr>
    <w:rPr>
      <w:color w:val="000000"/>
      <w:sz w:val="18"/>
      <w:szCs w:val="18"/>
    </w:rPr>
  </w:style>
  <w:style w:type="paragraph" w:customStyle="1" w:styleId="xl84">
    <w:name w:val="xl84"/>
    <w:basedOn w:val="a"/>
    <w:rsid w:val="00283C88"/>
    <w:pPr>
      <w:spacing w:before="100" w:beforeAutospacing="1" w:after="100" w:afterAutospacing="1"/>
      <w:jc w:val="right"/>
    </w:pPr>
    <w:rPr>
      <w:sz w:val="18"/>
      <w:szCs w:val="18"/>
    </w:rPr>
  </w:style>
  <w:style w:type="paragraph" w:customStyle="1" w:styleId="xl85">
    <w:name w:val="xl85"/>
    <w:basedOn w:val="a"/>
    <w:rsid w:val="00283C88"/>
    <w:pPr>
      <w:spacing w:before="100" w:beforeAutospacing="1" w:after="100" w:afterAutospacing="1"/>
      <w:textAlignment w:val="center"/>
    </w:pPr>
    <w:rPr>
      <w:sz w:val="18"/>
      <w:szCs w:val="18"/>
    </w:rPr>
  </w:style>
  <w:style w:type="paragraph" w:customStyle="1" w:styleId="xl86">
    <w:name w:val="xl86"/>
    <w:basedOn w:val="a"/>
    <w:rsid w:val="00283C88"/>
    <w:pPr>
      <w:shd w:val="clear" w:color="000000" w:fill="FFFF00"/>
      <w:spacing w:before="100" w:beforeAutospacing="1" w:after="100" w:afterAutospacing="1"/>
      <w:textAlignment w:val="center"/>
    </w:pPr>
    <w:rPr>
      <w:sz w:val="18"/>
      <w:szCs w:val="18"/>
    </w:rPr>
  </w:style>
  <w:style w:type="paragraph" w:customStyle="1" w:styleId="xl87">
    <w:name w:val="xl87"/>
    <w:basedOn w:val="a"/>
    <w:rsid w:val="00283C88"/>
    <w:pPr>
      <w:spacing w:before="100" w:beforeAutospacing="1" w:after="100" w:afterAutospacing="1"/>
      <w:textAlignment w:val="center"/>
    </w:pPr>
    <w:rPr>
      <w:sz w:val="18"/>
      <w:szCs w:val="18"/>
    </w:rPr>
  </w:style>
  <w:style w:type="paragraph" w:customStyle="1" w:styleId="xl88">
    <w:name w:val="xl88"/>
    <w:basedOn w:val="a"/>
    <w:rsid w:val="00283C88"/>
    <w:pPr>
      <w:spacing w:before="100" w:beforeAutospacing="1" w:after="100" w:afterAutospacing="1"/>
    </w:pPr>
    <w:rPr>
      <w:sz w:val="18"/>
      <w:szCs w:val="18"/>
    </w:rPr>
  </w:style>
  <w:style w:type="paragraph" w:customStyle="1" w:styleId="xl89">
    <w:name w:val="xl89"/>
    <w:basedOn w:val="a"/>
    <w:rsid w:val="00283C88"/>
    <w:pPr>
      <w:spacing w:before="100" w:beforeAutospacing="1" w:after="100" w:afterAutospacing="1"/>
      <w:textAlignment w:val="center"/>
    </w:pPr>
    <w:rPr>
      <w:b/>
      <w:bCs/>
      <w:sz w:val="18"/>
      <w:szCs w:val="18"/>
    </w:rPr>
  </w:style>
  <w:style w:type="paragraph" w:customStyle="1" w:styleId="xl90">
    <w:name w:val="xl90"/>
    <w:basedOn w:val="a"/>
    <w:rsid w:val="00283C88"/>
    <w:pPr>
      <w:shd w:val="clear" w:color="000000" w:fill="FFFFFF"/>
      <w:spacing w:before="100" w:beforeAutospacing="1" w:after="100" w:afterAutospacing="1"/>
      <w:textAlignment w:val="center"/>
    </w:pPr>
    <w:rPr>
      <w:sz w:val="18"/>
      <w:szCs w:val="18"/>
    </w:rPr>
  </w:style>
  <w:style w:type="paragraph" w:customStyle="1" w:styleId="xl91">
    <w:name w:val="xl91"/>
    <w:basedOn w:val="a"/>
    <w:rsid w:val="00283C88"/>
    <w:pPr>
      <w:spacing w:before="100" w:beforeAutospacing="1" w:after="100" w:afterAutospacing="1"/>
      <w:jc w:val="right"/>
    </w:pPr>
    <w:rPr>
      <w:color w:val="000000"/>
      <w:sz w:val="18"/>
      <w:szCs w:val="18"/>
    </w:rPr>
  </w:style>
  <w:style w:type="paragraph" w:customStyle="1" w:styleId="xl92">
    <w:name w:val="xl92"/>
    <w:basedOn w:val="a"/>
    <w:rsid w:val="00283C88"/>
    <w:pPr>
      <w:spacing w:before="100" w:beforeAutospacing="1" w:after="100" w:afterAutospacing="1"/>
      <w:jc w:val="center"/>
    </w:pPr>
    <w:rPr>
      <w:color w:val="000000"/>
      <w:sz w:val="18"/>
      <w:szCs w:val="18"/>
    </w:rPr>
  </w:style>
  <w:style w:type="paragraph" w:customStyle="1" w:styleId="xl93">
    <w:name w:val="xl93"/>
    <w:basedOn w:val="a"/>
    <w:rsid w:val="00283C88"/>
    <w:pPr>
      <w:shd w:val="clear" w:color="000000" w:fill="FFFFFF"/>
      <w:spacing w:before="100" w:beforeAutospacing="1" w:after="100" w:afterAutospacing="1"/>
    </w:pPr>
    <w:rPr>
      <w:sz w:val="18"/>
      <w:szCs w:val="18"/>
    </w:rPr>
  </w:style>
  <w:style w:type="paragraph" w:customStyle="1" w:styleId="xl94">
    <w:name w:val="xl94"/>
    <w:basedOn w:val="a"/>
    <w:rsid w:val="00283C88"/>
    <w:pPr>
      <w:spacing w:before="100" w:beforeAutospacing="1" w:after="100" w:afterAutospacing="1"/>
    </w:pPr>
    <w:rPr>
      <w:sz w:val="18"/>
      <w:szCs w:val="18"/>
    </w:rPr>
  </w:style>
  <w:style w:type="paragraph" w:customStyle="1" w:styleId="xl95">
    <w:name w:val="xl95"/>
    <w:basedOn w:val="a"/>
    <w:rsid w:val="00283C88"/>
    <w:pPr>
      <w:shd w:val="clear" w:color="000000" w:fill="FFFF00"/>
      <w:spacing w:before="100" w:beforeAutospacing="1" w:after="100" w:afterAutospacing="1"/>
    </w:pPr>
    <w:rPr>
      <w:sz w:val="18"/>
      <w:szCs w:val="18"/>
    </w:rPr>
  </w:style>
  <w:style w:type="paragraph" w:customStyle="1" w:styleId="xl96">
    <w:name w:val="xl96"/>
    <w:basedOn w:val="a"/>
    <w:rsid w:val="00283C88"/>
    <w:pPr>
      <w:spacing w:before="100" w:beforeAutospacing="1" w:after="100" w:afterAutospacing="1"/>
      <w:jc w:val="center"/>
    </w:pPr>
    <w:rPr>
      <w:b/>
      <w:bCs/>
      <w:color w:val="000000"/>
      <w:sz w:val="18"/>
      <w:szCs w:val="18"/>
      <w:u w:val="single"/>
    </w:rPr>
  </w:style>
  <w:style w:type="paragraph" w:customStyle="1" w:styleId="xl97">
    <w:name w:val="xl97"/>
    <w:basedOn w:val="a"/>
    <w:rsid w:val="00283C88"/>
    <w:pPr>
      <w:spacing w:before="100" w:beforeAutospacing="1" w:after="100" w:afterAutospacing="1"/>
      <w:jc w:val="center"/>
    </w:pPr>
    <w:rPr>
      <w:color w:val="000000"/>
      <w:sz w:val="18"/>
      <w:szCs w:val="18"/>
    </w:rPr>
  </w:style>
  <w:style w:type="paragraph" w:customStyle="1" w:styleId="xl98">
    <w:name w:val="xl98"/>
    <w:basedOn w:val="a"/>
    <w:rsid w:val="00283C88"/>
    <w:pPr>
      <w:spacing w:before="100" w:beforeAutospacing="1" w:after="100" w:afterAutospacing="1"/>
      <w:jc w:val="center"/>
    </w:pPr>
    <w:rPr>
      <w:color w:val="000000"/>
      <w:sz w:val="18"/>
      <w:szCs w:val="18"/>
    </w:rPr>
  </w:style>
  <w:style w:type="paragraph" w:customStyle="1" w:styleId="xl99">
    <w:name w:val="xl99"/>
    <w:basedOn w:val="a"/>
    <w:rsid w:val="00283C88"/>
    <w:pPr>
      <w:pBdr>
        <w:bottom w:val="single" w:sz="4" w:space="0" w:color="auto"/>
      </w:pBdr>
      <w:spacing w:before="100" w:beforeAutospacing="1" w:after="100" w:afterAutospacing="1"/>
      <w:jc w:val="right"/>
    </w:pPr>
    <w:rPr>
      <w:sz w:val="18"/>
      <w:szCs w:val="18"/>
    </w:rPr>
  </w:style>
  <w:style w:type="paragraph" w:customStyle="1" w:styleId="xl100">
    <w:name w:val="xl100"/>
    <w:basedOn w:val="a"/>
    <w:rsid w:val="00283C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1">
    <w:name w:val="xl101"/>
    <w:basedOn w:val="a"/>
    <w:rsid w:val="00283C88"/>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02">
    <w:name w:val="xl102"/>
    <w:basedOn w:val="a"/>
    <w:rsid w:val="00283C88"/>
    <w:pPr>
      <w:pBdr>
        <w:top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03">
    <w:name w:val="xl103"/>
    <w:basedOn w:val="a"/>
    <w:rsid w:val="00283C8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4">
    <w:name w:val="xl104"/>
    <w:basedOn w:val="a"/>
    <w:rsid w:val="00283C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05">
    <w:name w:val="xl105"/>
    <w:basedOn w:val="a"/>
    <w:rsid w:val="00283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6">
    <w:name w:val="xl106"/>
    <w:basedOn w:val="a"/>
    <w:rsid w:val="00283C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7">
    <w:name w:val="xl107"/>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08">
    <w:name w:val="xl108"/>
    <w:basedOn w:val="a"/>
    <w:rsid w:val="00283C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9">
    <w:name w:val="xl109"/>
    <w:basedOn w:val="a"/>
    <w:rsid w:val="00283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0">
    <w:name w:val="xl110"/>
    <w:basedOn w:val="a"/>
    <w:rsid w:val="00283C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1">
    <w:name w:val="xl111"/>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112">
    <w:name w:val="xl112"/>
    <w:basedOn w:val="a"/>
    <w:rsid w:val="00283C8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13">
    <w:name w:val="xl113"/>
    <w:basedOn w:val="a"/>
    <w:rsid w:val="00283C88"/>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rsid w:val="00283C88"/>
    <w:pPr>
      <w:pBdr>
        <w:top w:val="single" w:sz="4" w:space="0" w:color="auto"/>
        <w:bottom w:val="single" w:sz="4" w:space="0" w:color="auto"/>
      </w:pBdr>
      <w:spacing w:before="100" w:beforeAutospacing="1" w:after="100" w:afterAutospacing="1"/>
      <w:jc w:val="center"/>
      <w:textAlignment w:val="center"/>
    </w:pPr>
    <w:rPr>
      <w:b/>
      <w:bCs/>
      <w:color w:val="000000"/>
      <w:sz w:val="18"/>
      <w:szCs w:val="18"/>
    </w:rPr>
  </w:style>
  <w:style w:type="paragraph" w:customStyle="1" w:styleId="xl115">
    <w:name w:val="xl115"/>
    <w:basedOn w:val="a"/>
    <w:rsid w:val="00283C8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6">
    <w:name w:val="xl116"/>
    <w:basedOn w:val="a"/>
    <w:rsid w:val="00283C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17">
    <w:name w:val="xl117"/>
    <w:basedOn w:val="a"/>
    <w:rsid w:val="00283C8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8"/>
      <w:szCs w:val="18"/>
    </w:rPr>
  </w:style>
  <w:style w:type="paragraph" w:customStyle="1" w:styleId="xl118">
    <w:name w:val="xl118"/>
    <w:basedOn w:val="a"/>
    <w:rsid w:val="00283C8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119">
    <w:name w:val="xl119"/>
    <w:basedOn w:val="a"/>
    <w:rsid w:val="00283C88"/>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color w:val="000000"/>
      <w:sz w:val="18"/>
      <w:szCs w:val="18"/>
    </w:rPr>
  </w:style>
  <w:style w:type="paragraph" w:customStyle="1" w:styleId="xl120">
    <w:name w:val="xl120"/>
    <w:basedOn w:val="a"/>
    <w:rsid w:val="00283C88"/>
    <w:pPr>
      <w:pBdr>
        <w:top w:val="single" w:sz="4" w:space="0" w:color="auto"/>
        <w:bottom w:val="single" w:sz="4" w:space="0" w:color="auto"/>
      </w:pBdr>
      <w:shd w:val="clear" w:color="000000" w:fill="92D050"/>
      <w:spacing w:before="100" w:beforeAutospacing="1" w:after="100" w:afterAutospacing="1"/>
      <w:jc w:val="center"/>
      <w:textAlignment w:val="center"/>
    </w:pPr>
    <w:rPr>
      <w:b/>
      <w:bCs/>
      <w:color w:val="000000"/>
      <w:sz w:val="18"/>
      <w:szCs w:val="18"/>
    </w:rPr>
  </w:style>
  <w:style w:type="paragraph" w:customStyle="1" w:styleId="xl121">
    <w:name w:val="xl121"/>
    <w:basedOn w:val="a"/>
    <w:rsid w:val="00283C88"/>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18"/>
      <w:szCs w:val="18"/>
    </w:rPr>
  </w:style>
  <w:style w:type="paragraph" w:customStyle="1" w:styleId="xl122">
    <w:name w:val="xl122"/>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23">
    <w:name w:val="xl123"/>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18"/>
      <w:szCs w:val="18"/>
    </w:rPr>
  </w:style>
  <w:style w:type="paragraph" w:customStyle="1" w:styleId="xl124">
    <w:name w:val="xl124"/>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5">
    <w:name w:val="xl125"/>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26">
    <w:name w:val="xl126"/>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27">
    <w:name w:val="xl127"/>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28">
    <w:name w:val="xl128"/>
    <w:basedOn w:val="a"/>
    <w:rsid w:val="00283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9">
    <w:name w:val="xl129"/>
    <w:basedOn w:val="a"/>
    <w:rsid w:val="00283C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
    <w:rsid w:val="00283C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
    <w:rsid w:val="00283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color w:val="000000"/>
      <w:sz w:val="18"/>
      <w:szCs w:val="18"/>
    </w:rPr>
  </w:style>
  <w:style w:type="paragraph" w:customStyle="1" w:styleId="xl132">
    <w:name w:val="xl132"/>
    <w:basedOn w:val="a"/>
    <w:rsid w:val="00283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top"/>
    </w:pPr>
    <w:rPr>
      <w:color w:val="000000"/>
      <w:sz w:val="18"/>
      <w:szCs w:val="18"/>
    </w:rPr>
  </w:style>
  <w:style w:type="paragraph" w:customStyle="1" w:styleId="xl133">
    <w:name w:val="xl133"/>
    <w:basedOn w:val="a"/>
    <w:rsid w:val="00283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sz w:val="18"/>
      <w:szCs w:val="18"/>
    </w:rPr>
  </w:style>
  <w:style w:type="paragraph" w:customStyle="1" w:styleId="xl134">
    <w:name w:val="xl134"/>
    <w:basedOn w:val="a"/>
    <w:rsid w:val="00283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sz w:val="18"/>
      <w:szCs w:val="18"/>
    </w:rPr>
  </w:style>
  <w:style w:type="paragraph" w:customStyle="1" w:styleId="xl135">
    <w:name w:val="xl135"/>
    <w:basedOn w:val="a"/>
    <w:rsid w:val="00283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color w:val="000000"/>
      <w:sz w:val="18"/>
      <w:szCs w:val="18"/>
    </w:rPr>
  </w:style>
  <w:style w:type="paragraph" w:customStyle="1" w:styleId="xl136">
    <w:name w:val="xl136"/>
    <w:basedOn w:val="a"/>
    <w:rsid w:val="00283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sz w:val="18"/>
      <w:szCs w:val="18"/>
    </w:rPr>
  </w:style>
  <w:style w:type="paragraph" w:customStyle="1" w:styleId="xl137">
    <w:name w:val="xl137"/>
    <w:basedOn w:val="a"/>
    <w:rsid w:val="00283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sz w:val="18"/>
      <w:szCs w:val="18"/>
    </w:rPr>
  </w:style>
  <w:style w:type="paragraph" w:customStyle="1" w:styleId="xl138">
    <w:name w:val="xl138"/>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39">
    <w:name w:val="xl139"/>
    <w:basedOn w:val="a"/>
    <w:rsid w:val="00283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color w:val="000000"/>
      <w:sz w:val="18"/>
      <w:szCs w:val="18"/>
    </w:rPr>
  </w:style>
  <w:style w:type="paragraph" w:customStyle="1" w:styleId="xl140">
    <w:name w:val="xl140"/>
    <w:basedOn w:val="a"/>
    <w:rsid w:val="00283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41">
    <w:name w:val="xl141"/>
    <w:basedOn w:val="a"/>
    <w:rsid w:val="00283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42">
    <w:name w:val="xl142"/>
    <w:basedOn w:val="a"/>
    <w:rsid w:val="00283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3">
    <w:name w:val="xl143"/>
    <w:basedOn w:val="a"/>
    <w:rsid w:val="00283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44">
    <w:name w:val="xl144"/>
    <w:basedOn w:val="a"/>
    <w:rsid w:val="00283C8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000000"/>
      <w:sz w:val="18"/>
      <w:szCs w:val="18"/>
    </w:rPr>
  </w:style>
  <w:style w:type="paragraph" w:customStyle="1" w:styleId="xl145">
    <w:name w:val="xl145"/>
    <w:basedOn w:val="a"/>
    <w:rsid w:val="00283C8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8"/>
      <w:szCs w:val="18"/>
    </w:rPr>
  </w:style>
  <w:style w:type="paragraph" w:customStyle="1" w:styleId="xl146">
    <w:name w:val="xl146"/>
    <w:basedOn w:val="a"/>
    <w:rsid w:val="00283C8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8"/>
      <w:szCs w:val="18"/>
    </w:rPr>
  </w:style>
  <w:style w:type="paragraph" w:customStyle="1" w:styleId="xl147">
    <w:name w:val="xl147"/>
    <w:basedOn w:val="a"/>
    <w:rsid w:val="00283C8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sz w:val="18"/>
      <w:szCs w:val="18"/>
    </w:rPr>
  </w:style>
  <w:style w:type="paragraph" w:customStyle="1" w:styleId="xl148">
    <w:name w:val="xl148"/>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rPr>
  </w:style>
  <w:style w:type="paragraph" w:customStyle="1" w:styleId="xl149">
    <w:name w:val="xl149"/>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rPr>
  </w:style>
  <w:style w:type="paragraph" w:customStyle="1" w:styleId="xl150">
    <w:name w:val="xl150"/>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8"/>
      <w:szCs w:val="18"/>
    </w:rPr>
  </w:style>
  <w:style w:type="paragraph" w:customStyle="1" w:styleId="xl151">
    <w:name w:val="xl151"/>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2">
    <w:name w:val="xl152"/>
    <w:basedOn w:val="a"/>
    <w:rsid w:val="00283C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53">
    <w:name w:val="xl153"/>
    <w:basedOn w:val="a"/>
    <w:rsid w:val="00283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top"/>
    </w:pPr>
    <w:rPr>
      <w:sz w:val="18"/>
      <w:szCs w:val="18"/>
    </w:rPr>
  </w:style>
  <w:style w:type="paragraph" w:customStyle="1" w:styleId="xl154">
    <w:name w:val="xl154"/>
    <w:basedOn w:val="a"/>
    <w:rsid w:val="00283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color w:val="000000"/>
      <w:sz w:val="18"/>
      <w:szCs w:val="18"/>
    </w:rPr>
  </w:style>
  <w:style w:type="paragraph" w:customStyle="1" w:styleId="xl155">
    <w:name w:val="xl155"/>
    <w:basedOn w:val="a"/>
    <w:rsid w:val="00283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sz w:val="18"/>
      <w:szCs w:val="18"/>
    </w:rPr>
  </w:style>
  <w:style w:type="paragraph" w:customStyle="1" w:styleId="xl156">
    <w:name w:val="xl156"/>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57">
    <w:name w:val="xl157"/>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58">
    <w:name w:val="xl158"/>
    <w:basedOn w:val="a"/>
    <w:rsid w:val="00283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sz w:val="18"/>
      <w:szCs w:val="18"/>
    </w:rPr>
  </w:style>
  <w:style w:type="paragraph" w:customStyle="1" w:styleId="xl159">
    <w:name w:val="xl159"/>
    <w:basedOn w:val="a"/>
    <w:rsid w:val="00283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top"/>
    </w:pPr>
    <w:rPr>
      <w:sz w:val="18"/>
      <w:szCs w:val="18"/>
    </w:rPr>
  </w:style>
  <w:style w:type="paragraph" w:customStyle="1" w:styleId="xl160">
    <w:name w:val="xl160"/>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161">
    <w:name w:val="xl161"/>
    <w:basedOn w:val="a"/>
    <w:rsid w:val="00283C8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62">
    <w:name w:val="xl162"/>
    <w:basedOn w:val="a"/>
    <w:rsid w:val="00283C88"/>
    <w:pPr>
      <w:pBdr>
        <w:top w:val="single" w:sz="4" w:space="0" w:color="auto"/>
        <w:bottom w:val="single" w:sz="4" w:space="0" w:color="auto"/>
      </w:pBdr>
      <w:spacing w:before="100" w:beforeAutospacing="1" w:after="100" w:afterAutospacing="1"/>
      <w:jc w:val="center"/>
      <w:textAlignment w:val="center"/>
    </w:pPr>
    <w:rPr>
      <w:b/>
      <w:bCs/>
      <w:color w:val="FF0000"/>
      <w:sz w:val="18"/>
      <w:szCs w:val="18"/>
    </w:rPr>
  </w:style>
  <w:style w:type="paragraph" w:customStyle="1" w:styleId="xl163">
    <w:name w:val="xl163"/>
    <w:basedOn w:val="a"/>
    <w:rsid w:val="00283C8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64">
    <w:name w:val="xl164"/>
    <w:basedOn w:val="a"/>
    <w:rsid w:val="00283C8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color w:val="000000"/>
      <w:sz w:val="18"/>
      <w:szCs w:val="18"/>
    </w:rPr>
  </w:style>
  <w:style w:type="paragraph" w:customStyle="1" w:styleId="xl165">
    <w:name w:val="xl165"/>
    <w:basedOn w:val="a"/>
    <w:rsid w:val="00283C8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66">
    <w:name w:val="xl166"/>
    <w:basedOn w:val="a"/>
    <w:rsid w:val="00283C8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67">
    <w:name w:val="xl167"/>
    <w:basedOn w:val="a"/>
    <w:rsid w:val="00283C8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8">
    <w:name w:val="xl168"/>
    <w:basedOn w:val="a"/>
    <w:rsid w:val="00283C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9">
    <w:name w:val="xl169"/>
    <w:basedOn w:val="a"/>
    <w:rsid w:val="00283C8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283C8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71">
    <w:name w:val="xl171"/>
    <w:basedOn w:val="a"/>
    <w:rsid w:val="00283C8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72">
    <w:name w:val="xl172"/>
    <w:basedOn w:val="a"/>
    <w:rsid w:val="00283C8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
    <w:rsid w:val="00283C88"/>
    <w:pPr>
      <w:pBdr>
        <w:left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74">
    <w:name w:val="xl174"/>
    <w:basedOn w:val="a"/>
    <w:rsid w:val="00283C8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75">
    <w:name w:val="xl175"/>
    <w:basedOn w:val="a"/>
    <w:rsid w:val="00283C88"/>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6">
    <w:name w:val="xl176"/>
    <w:basedOn w:val="a"/>
    <w:rsid w:val="00283C8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7">
    <w:name w:val="xl177"/>
    <w:basedOn w:val="a"/>
    <w:rsid w:val="00283C88"/>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78">
    <w:name w:val="xl178"/>
    <w:basedOn w:val="a"/>
    <w:rsid w:val="00283C8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79">
    <w:name w:val="xl179"/>
    <w:basedOn w:val="a"/>
    <w:rsid w:val="00283C8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80">
    <w:name w:val="xl180"/>
    <w:basedOn w:val="a"/>
    <w:rsid w:val="00283C8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81">
    <w:name w:val="xl181"/>
    <w:basedOn w:val="a"/>
    <w:rsid w:val="00283C8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82">
    <w:name w:val="xl182"/>
    <w:basedOn w:val="a"/>
    <w:rsid w:val="00283C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3">
    <w:name w:val="xl183"/>
    <w:basedOn w:val="a"/>
    <w:rsid w:val="00283C8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4">
    <w:name w:val="xl184"/>
    <w:basedOn w:val="a"/>
    <w:rsid w:val="00283C8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85">
    <w:name w:val="xl185"/>
    <w:basedOn w:val="a"/>
    <w:rsid w:val="00283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sz w:val="18"/>
      <w:szCs w:val="18"/>
    </w:rPr>
  </w:style>
  <w:style w:type="paragraph" w:customStyle="1" w:styleId="xl186">
    <w:name w:val="xl186"/>
    <w:basedOn w:val="a"/>
    <w:rsid w:val="00283C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87">
    <w:name w:val="xl187"/>
    <w:basedOn w:val="a"/>
    <w:rsid w:val="00283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88">
    <w:name w:val="xl188"/>
    <w:basedOn w:val="a"/>
    <w:rsid w:val="00283C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9">
    <w:name w:val="xl189"/>
    <w:basedOn w:val="a"/>
    <w:rsid w:val="00283C88"/>
    <w:pPr>
      <w:pBdr>
        <w:top w:val="single" w:sz="4" w:space="0" w:color="auto"/>
        <w:left w:val="single" w:sz="4" w:space="0" w:color="auto"/>
        <w:right w:val="single" w:sz="4" w:space="0" w:color="auto"/>
      </w:pBdr>
      <w:shd w:val="clear" w:color="000000" w:fill="DDD9C3"/>
      <w:spacing w:before="100" w:beforeAutospacing="1" w:after="100" w:afterAutospacing="1"/>
      <w:textAlignment w:val="top"/>
    </w:pPr>
    <w:rPr>
      <w:sz w:val="18"/>
      <w:szCs w:val="18"/>
    </w:rPr>
  </w:style>
  <w:style w:type="paragraph" w:customStyle="1" w:styleId="xl190">
    <w:name w:val="xl190"/>
    <w:basedOn w:val="a"/>
    <w:rsid w:val="00283C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91">
    <w:name w:val="xl191"/>
    <w:basedOn w:val="a"/>
    <w:rsid w:val="00283C8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92">
    <w:name w:val="xl192"/>
    <w:basedOn w:val="a"/>
    <w:rsid w:val="00283C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93">
    <w:name w:val="xl193"/>
    <w:basedOn w:val="a"/>
    <w:rsid w:val="00283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94">
    <w:name w:val="xl194"/>
    <w:basedOn w:val="a"/>
    <w:rsid w:val="00283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95">
    <w:name w:val="xl195"/>
    <w:basedOn w:val="a"/>
    <w:rsid w:val="00283C88"/>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96">
    <w:name w:val="xl196"/>
    <w:basedOn w:val="a"/>
    <w:rsid w:val="00283C88"/>
    <w:pPr>
      <w:pBdr>
        <w:left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97">
    <w:name w:val="xl197"/>
    <w:basedOn w:val="a"/>
    <w:rsid w:val="00283C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98">
    <w:name w:val="xl198"/>
    <w:basedOn w:val="a"/>
    <w:rsid w:val="00283C8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99">
    <w:name w:val="xl199"/>
    <w:basedOn w:val="a"/>
    <w:rsid w:val="00283C88"/>
    <w:pPr>
      <w:pBdr>
        <w:left w:val="single" w:sz="4" w:space="0" w:color="auto"/>
        <w:bottom w:val="single" w:sz="4" w:space="0" w:color="auto"/>
        <w:right w:val="single" w:sz="4" w:space="0" w:color="auto"/>
      </w:pBdr>
      <w:shd w:val="clear" w:color="000000" w:fill="DDD9C3"/>
      <w:spacing w:before="100" w:beforeAutospacing="1" w:after="100" w:afterAutospacing="1"/>
      <w:textAlignment w:val="top"/>
    </w:pPr>
    <w:rPr>
      <w:sz w:val="18"/>
      <w:szCs w:val="18"/>
    </w:rPr>
  </w:style>
  <w:style w:type="paragraph" w:customStyle="1" w:styleId="xl200">
    <w:name w:val="xl200"/>
    <w:basedOn w:val="a"/>
    <w:rsid w:val="00283C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1">
    <w:name w:val="xl201"/>
    <w:basedOn w:val="a"/>
    <w:rsid w:val="00283C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2">
    <w:name w:val="xl202"/>
    <w:basedOn w:val="a"/>
    <w:rsid w:val="00283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03">
    <w:name w:val="xl203"/>
    <w:basedOn w:val="a"/>
    <w:rsid w:val="00283C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4">
    <w:name w:val="xl204"/>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rPr>
  </w:style>
  <w:style w:type="paragraph" w:customStyle="1" w:styleId="xl205">
    <w:name w:val="xl205"/>
    <w:basedOn w:val="a"/>
    <w:rsid w:val="00283C88"/>
    <w:pPr>
      <w:pBdr>
        <w:top w:val="single" w:sz="4" w:space="0" w:color="auto"/>
        <w:left w:val="single" w:sz="4" w:space="7" w:color="auto"/>
        <w:bottom w:val="single" w:sz="4" w:space="0" w:color="auto"/>
        <w:right w:val="single" w:sz="4" w:space="0" w:color="auto"/>
      </w:pBdr>
      <w:spacing w:before="100" w:beforeAutospacing="1" w:after="100" w:afterAutospacing="1"/>
      <w:ind w:firstLineChars="100"/>
      <w:textAlignment w:val="top"/>
    </w:pPr>
    <w:rPr>
      <w:color w:val="000000"/>
      <w:sz w:val="18"/>
      <w:szCs w:val="18"/>
    </w:rPr>
  </w:style>
  <w:style w:type="paragraph" w:customStyle="1" w:styleId="xl206">
    <w:name w:val="xl206"/>
    <w:basedOn w:val="a"/>
    <w:rsid w:val="00283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7">
    <w:name w:val="xl207"/>
    <w:basedOn w:val="a"/>
    <w:rsid w:val="00283C8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8">
    <w:name w:val="xl208"/>
    <w:basedOn w:val="a"/>
    <w:rsid w:val="00283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209">
    <w:name w:val="xl209"/>
    <w:basedOn w:val="a"/>
    <w:rsid w:val="00283C8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0">
    <w:name w:val="xl210"/>
    <w:basedOn w:val="a"/>
    <w:rsid w:val="00283C8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sz w:val="18"/>
      <w:szCs w:val="18"/>
    </w:rPr>
  </w:style>
  <w:style w:type="paragraph" w:customStyle="1" w:styleId="xl211">
    <w:name w:val="xl211"/>
    <w:basedOn w:val="a"/>
    <w:rsid w:val="00283C8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8"/>
      <w:szCs w:val="18"/>
    </w:rPr>
  </w:style>
  <w:style w:type="paragraph" w:customStyle="1" w:styleId="xl212">
    <w:name w:val="xl212"/>
    <w:basedOn w:val="a"/>
    <w:rsid w:val="00283C8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8"/>
      <w:szCs w:val="18"/>
    </w:rPr>
  </w:style>
  <w:style w:type="paragraph" w:customStyle="1" w:styleId="xl213">
    <w:name w:val="xl213"/>
    <w:basedOn w:val="a"/>
    <w:rsid w:val="00283C8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sz w:val="18"/>
      <w:szCs w:val="18"/>
    </w:rPr>
  </w:style>
  <w:style w:type="paragraph" w:customStyle="1" w:styleId="xl214">
    <w:name w:val="xl214"/>
    <w:basedOn w:val="a"/>
    <w:rsid w:val="00283C8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8"/>
      <w:szCs w:val="18"/>
    </w:rPr>
  </w:style>
</w:styles>
</file>

<file path=word/webSettings.xml><?xml version="1.0" encoding="utf-8"?>
<w:webSettings xmlns:r="http://schemas.openxmlformats.org/officeDocument/2006/relationships" xmlns:w="http://schemas.openxmlformats.org/wordprocessingml/2006/main">
  <w:divs>
    <w:div w:id="924455792">
      <w:bodyDiv w:val="1"/>
      <w:marLeft w:val="0"/>
      <w:marRight w:val="0"/>
      <w:marTop w:val="0"/>
      <w:marBottom w:val="0"/>
      <w:divBdr>
        <w:top w:val="none" w:sz="0" w:space="0" w:color="auto"/>
        <w:left w:val="none" w:sz="0" w:space="0" w:color="auto"/>
        <w:bottom w:val="none" w:sz="0" w:space="0" w:color="auto"/>
        <w:right w:val="none" w:sz="0" w:space="0" w:color="auto"/>
      </w:divBdr>
    </w:div>
    <w:div w:id="1412267757">
      <w:bodyDiv w:val="1"/>
      <w:marLeft w:val="0"/>
      <w:marRight w:val="0"/>
      <w:marTop w:val="0"/>
      <w:marBottom w:val="0"/>
      <w:divBdr>
        <w:top w:val="none" w:sz="0" w:space="0" w:color="auto"/>
        <w:left w:val="none" w:sz="0" w:space="0" w:color="auto"/>
        <w:bottom w:val="none" w:sz="0" w:space="0" w:color="auto"/>
        <w:right w:val="none" w:sz="0" w:space="0" w:color="auto"/>
      </w:divBdr>
    </w:div>
    <w:div w:id="1634828187">
      <w:bodyDiv w:val="1"/>
      <w:marLeft w:val="0"/>
      <w:marRight w:val="0"/>
      <w:marTop w:val="0"/>
      <w:marBottom w:val="0"/>
      <w:divBdr>
        <w:top w:val="none" w:sz="0" w:space="0" w:color="auto"/>
        <w:left w:val="none" w:sz="0" w:space="0" w:color="auto"/>
        <w:bottom w:val="none" w:sz="0" w:space="0" w:color="auto"/>
        <w:right w:val="none" w:sz="0" w:space="0" w:color="auto"/>
      </w:divBdr>
    </w:div>
    <w:div w:id="1666780542">
      <w:bodyDiv w:val="1"/>
      <w:marLeft w:val="0"/>
      <w:marRight w:val="0"/>
      <w:marTop w:val="0"/>
      <w:marBottom w:val="0"/>
      <w:divBdr>
        <w:top w:val="none" w:sz="0" w:space="0" w:color="auto"/>
        <w:left w:val="none" w:sz="0" w:space="0" w:color="auto"/>
        <w:bottom w:val="none" w:sz="0" w:space="0" w:color="auto"/>
        <w:right w:val="none" w:sz="0" w:space="0" w:color="auto"/>
      </w:divBdr>
    </w:div>
    <w:div w:id="1680739033">
      <w:bodyDiv w:val="1"/>
      <w:marLeft w:val="0"/>
      <w:marRight w:val="0"/>
      <w:marTop w:val="0"/>
      <w:marBottom w:val="0"/>
      <w:divBdr>
        <w:top w:val="none" w:sz="0" w:space="0" w:color="auto"/>
        <w:left w:val="none" w:sz="0" w:space="0" w:color="auto"/>
        <w:bottom w:val="none" w:sz="0" w:space="0" w:color="auto"/>
        <w:right w:val="none" w:sz="0" w:space="0" w:color="auto"/>
      </w:divBdr>
    </w:div>
    <w:div w:id="201248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364FDF4-44BE-41A7-8DAE-15EC4AA5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12487</Words>
  <Characters>71180</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АДМИНИСТРАЦИЯ   ВОРОНЦОВСКОГО   СЕЛЬСКОГО   ПОСЕЛЕНИЯ  ПОЛТАВСКОГО   МУНИЦИПАЛЬНОГО   РАЙОНА   ОМСКОЙ   ОБЛАСТИ</vt:lpstr>
    </vt:vector>
  </TitlesOfParts>
  <Company>Twilight XP</Company>
  <LinksUpToDate>false</LinksUpToDate>
  <CharactersWithSpaces>83501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ВОРОНЦОВСКОГО   СЕЛЬСКОГО   ПОСЕЛЕНИЯ  ПОЛТАВСКОГО   МУНИЦИПАЛЬНОГО   РАЙОНА   ОМСКОЙ   ОБЛАСТИ</dc:title>
  <dc:creator>Angel</dc:creator>
  <cp:lastModifiedBy>Admin</cp:lastModifiedBy>
  <cp:revision>6</cp:revision>
  <cp:lastPrinted>2024-02-14T14:29:00Z</cp:lastPrinted>
  <dcterms:created xsi:type="dcterms:W3CDTF">2024-07-19T05:44:00Z</dcterms:created>
  <dcterms:modified xsi:type="dcterms:W3CDTF">2024-08-22T05:33:00Z</dcterms:modified>
</cp:coreProperties>
</file>