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B1" w:rsidRPr="00726FB1" w:rsidRDefault="00726FB1" w:rsidP="00726FB1">
      <w:pPr>
        <w:jc w:val="center"/>
        <w:rPr>
          <w:rFonts w:ascii="Times New Roman" w:hAnsi="Times New Roman" w:cs="Times New Roman"/>
          <w:b/>
          <w:color w:val="000000"/>
        </w:rPr>
      </w:pPr>
      <w:r w:rsidRPr="00726FB1">
        <w:rPr>
          <w:rFonts w:ascii="Times New Roman" w:hAnsi="Times New Roman" w:cs="Times New Roman"/>
          <w:b/>
          <w:color w:val="000000"/>
        </w:rPr>
        <w:t>СОВЕТ ВОРОНЦОВСКОГО СЕЛЬСКОГО ПОСЕЛЕНИЯ ПОЛТАВСКОГО МУНИЦИПАЛЬНОГО РАЙОНА ОМСКОЙ ОБЛАСТИ</w:t>
      </w:r>
    </w:p>
    <w:p w:rsidR="00726FB1" w:rsidRPr="00726FB1" w:rsidRDefault="00726FB1" w:rsidP="0072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6FB1" w:rsidRPr="000734B4" w:rsidRDefault="00726FB1" w:rsidP="00726FB1">
      <w:pPr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 xml:space="preserve">от  </w:t>
      </w:r>
      <w:r w:rsidR="004B219F">
        <w:rPr>
          <w:rFonts w:ascii="Times New Roman" w:hAnsi="Times New Roman" w:cs="Times New Roman"/>
          <w:sz w:val="24"/>
          <w:szCs w:val="24"/>
        </w:rPr>
        <w:t>0</w:t>
      </w:r>
      <w:r w:rsidR="0006759E" w:rsidRPr="000734B4">
        <w:rPr>
          <w:rFonts w:ascii="Times New Roman" w:hAnsi="Times New Roman" w:cs="Times New Roman"/>
          <w:sz w:val="24"/>
          <w:szCs w:val="24"/>
        </w:rPr>
        <w:t>4 апреля</w:t>
      </w:r>
      <w:r w:rsidRPr="000734B4">
        <w:rPr>
          <w:rFonts w:ascii="Times New Roman" w:hAnsi="Times New Roman" w:cs="Times New Roman"/>
          <w:sz w:val="24"/>
          <w:szCs w:val="24"/>
        </w:rPr>
        <w:t xml:space="preserve">  2025  года                                                                           </w:t>
      </w:r>
      <w:r w:rsidR="000734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34B4">
        <w:rPr>
          <w:rFonts w:ascii="Times New Roman" w:hAnsi="Times New Roman" w:cs="Times New Roman"/>
          <w:sz w:val="24"/>
          <w:szCs w:val="24"/>
        </w:rPr>
        <w:t xml:space="preserve">    № </w:t>
      </w:r>
      <w:r w:rsidR="0006759E" w:rsidRPr="000734B4">
        <w:rPr>
          <w:rFonts w:ascii="Times New Roman" w:hAnsi="Times New Roman" w:cs="Times New Roman"/>
          <w:sz w:val="24"/>
          <w:szCs w:val="24"/>
        </w:rPr>
        <w:t>13</w:t>
      </w:r>
    </w:p>
    <w:p w:rsidR="00726FB1" w:rsidRPr="004B219F" w:rsidRDefault="00726FB1" w:rsidP="00726F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от 29 ноября 2013 года №42</w:t>
      </w:r>
    </w:p>
    <w:p w:rsidR="00726FB1" w:rsidRPr="004B219F" w:rsidRDefault="00726FB1" w:rsidP="00726F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9F">
        <w:rPr>
          <w:rFonts w:ascii="Times New Roman" w:hAnsi="Times New Roman" w:cs="Times New Roman"/>
          <w:b/>
          <w:sz w:val="24"/>
          <w:szCs w:val="24"/>
        </w:rPr>
        <w:t xml:space="preserve">«Об утверждении  Положения о бюджетном процессе в </w:t>
      </w:r>
      <w:proofErr w:type="spellStart"/>
      <w:r w:rsidRPr="004B219F">
        <w:rPr>
          <w:rFonts w:ascii="Times New Roman" w:hAnsi="Times New Roman" w:cs="Times New Roman"/>
          <w:b/>
          <w:sz w:val="24"/>
          <w:szCs w:val="24"/>
        </w:rPr>
        <w:t>Воронцовском</w:t>
      </w:r>
      <w:proofErr w:type="spellEnd"/>
      <w:r w:rsidRPr="004B219F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Полтавского муниципального района Омской области»</w:t>
      </w:r>
    </w:p>
    <w:p w:rsidR="000734B4" w:rsidRDefault="000734B4" w:rsidP="00073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FB1" w:rsidRPr="000734B4" w:rsidRDefault="00726FB1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Воронцовского сельского поселения Полтавского муниципального района Омской области,</w:t>
      </w:r>
      <w:r w:rsidR="0006759E" w:rsidRPr="000734B4">
        <w:rPr>
          <w:rFonts w:ascii="Times New Roman" w:hAnsi="Times New Roman" w:cs="Times New Roman"/>
          <w:sz w:val="24"/>
          <w:szCs w:val="24"/>
        </w:rPr>
        <w:t xml:space="preserve"> </w:t>
      </w:r>
      <w:r w:rsidR="0006759E" w:rsidRPr="000734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принимая во внимание протест прокуратуры Полтавского района от 20.03.2025 № 7-02-2025/Прдп164-25-20520031, </w:t>
      </w:r>
      <w:r w:rsidRPr="000734B4">
        <w:rPr>
          <w:rFonts w:ascii="Times New Roman" w:hAnsi="Times New Roman" w:cs="Times New Roman"/>
          <w:sz w:val="24"/>
          <w:szCs w:val="24"/>
        </w:rPr>
        <w:t>Совет Воронцовского сельского поселения Полтавского муниципального района Омской области РЕШИЛ:</w:t>
      </w:r>
    </w:p>
    <w:p w:rsidR="00726FB1" w:rsidRPr="000734B4" w:rsidRDefault="00726FB1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>1. Внести в Положение о бюджетном процессе в Воронцовского сельского поселения Полтавского муниципального района Омской области, утвержденное решением Совета от 29.11.2013 года № 42, следующие изменения: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1.1.  пункт 2 статьи 8 изложить в следующей редакции: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"2.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 перечнем и структурой муниципальных программ, определенными,  Администрацией Воронцовского сельского поселения.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Воронцовского сельского поселения.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1.3.  Абзац 2 пункта 1 статьи 22 изложить в следующей редакции: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«Одновременно с годовым отчетом об исполнении местного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 и бюджетная отчетность об исполнении местного бюджета соответствующего консолидированного бюджета, иные документы, предусмотренные бюджетным законодательством Российской </w:t>
      </w:r>
      <w:proofErr w:type="spellStart"/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Федерациии</w:t>
      </w:r>
      <w:proofErr w:type="spellEnd"/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4B2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0734B4" w:rsidRPr="000734B4" w:rsidRDefault="000734B4" w:rsidP="000734B4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1.4 Статью 23 изложить в следующей редакции:</w:t>
      </w:r>
    </w:p>
    <w:p w:rsidR="0006759E" w:rsidRPr="000734B4" w:rsidRDefault="000734B4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«23. Ежеквартальные отчеты об исполнении местного бюджета, годовой отчет об исполнении местного бюджета и проекты решений и решения об их утверждении подлежат официальному обнародованию, в том числе размещению на официальном сайте муниципального образования в информационно-телекоммуникационной сети "Интернет"».</w:t>
      </w:r>
    </w:p>
    <w:p w:rsidR="00726FB1" w:rsidRPr="000734B4" w:rsidRDefault="00726FB1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(обнародовать) и разместить на официальном сайте Администрации Воронцовского сельского поселения Полтавского муниципального района Омской области в информационно-телелекоммуникационной сети «Интернет». </w:t>
      </w:r>
    </w:p>
    <w:p w:rsidR="00726FB1" w:rsidRPr="000734B4" w:rsidRDefault="00726FB1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>3. Решение вступает в силу с момента опубликования (обнародования).</w:t>
      </w:r>
    </w:p>
    <w:p w:rsidR="00726FB1" w:rsidRPr="000734B4" w:rsidRDefault="00726FB1" w:rsidP="00073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FB1" w:rsidRPr="000734B4" w:rsidRDefault="00726FB1" w:rsidP="00726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</w:t>
      </w:r>
    </w:p>
    <w:p w:rsidR="00726FB1" w:rsidRPr="0006759E" w:rsidRDefault="00726FB1" w:rsidP="000734B4">
      <w:pPr>
        <w:pStyle w:val="a3"/>
        <w:rPr>
          <w:sz w:val="24"/>
          <w:szCs w:val="24"/>
        </w:rPr>
      </w:pPr>
      <w:r w:rsidRPr="000734B4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              ___________        А.С. </w:t>
      </w:r>
      <w:proofErr w:type="spellStart"/>
      <w:r w:rsidRPr="000734B4">
        <w:rPr>
          <w:rFonts w:ascii="Times New Roman" w:hAnsi="Times New Roman" w:cs="Times New Roman"/>
          <w:sz w:val="24"/>
          <w:szCs w:val="24"/>
        </w:rPr>
        <w:t>Живага</w:t>
      </w:r>
      <w:proofErr w:type="spellEnd"/>
    </w:p>
    <w:p w:rsidR="006F7FAD" w:rsidRDefault="006F7FAD"/>
    <w:sectPr w:rsidR="006F7FAD" w:rsidSect="00E3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26FB1"/>
    <w:rsid w:val="0006759E"/>
    <w:rsid w:val="000734B4"/>
    <w:rsid w:val="004B219F"/>
    <w:rsid w:val="00535364"/>
    <w:rsid w:val="006F7FAD"/>
    <w:rsid w:val="00726FB1"/>
    <w:rsid w:val="007F66D3"/>
    <w:rsid w:val="00CB1864"/>
    <w:rsid w:val="00E3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2025-04-04T04:25:00Z</cp:lastPrinted>
  <dcterms:created xsi:type="dcterms:W3CDTF">2025-03-19T06:41:00Z</dcterms:created>
  <dcterms:modified xsi:type="dcterms:W3CDTF">2025-04-04T04:25:00Z</dcterms:modified>
</cp:coreProperties>
</file>